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74750" w14:textId="79FECE5F" w:rsidR="0095300D" w:rsidRDefault="00583465" w:rsidP="0095300D">
      <w:pPr>
        <w:ind w:left="-426"/>
      </w:pPr>
      <w:r>
        <w:rPr>
          <w:b/>
          <w:bCs/>
        </w:rPr>
        <w:t>D</w:t>
      </w:r>
      <w:r w:rsidRPr="00583465">
        <w:rPr>
          <w:b/>
          <w:bCs/>
        </w:rPr>
        <w:t>omestic abuse in the UK is defined as an incident or pattern of incidents of controlling, coercive, threatening, degrading, and violent behaviour.</w:t>
      </w:r>
      <w:r w:rsidR="0095300D">
        <w:rPr>
          <w:b/>
          <w:bCs/>
        </w:rPr>
        <w:t xml:space="preserve"> </w:t>
      </w:r>
      <w:r w:rsidRPr="00583465">
        <w:t xml:space="preserve">It can occur between partners, ex-partners, or family members, and includes various forms of abuse such as coercive control, physical, sexual, emotional / psychological, verbal and </w:t>
      </w:r>
      <w:r w:rsidR="0095300D">
        <w:t>financial</w:t>
      </w:r>
      <w:r w:rsidRPr="00583465">
        <w:t xml:space="preserve"> abuse. Harassment, stalking, online and digital can also be forms of domestic abuse.</w:t>
      </w:r>
      <w:r w:rsidR="0095300D">
        <w:t xml:space="preserve">  </w:t>
      </w:r>
      <w:r w:rsidRPr="00583465">
        <w:t>Domestic abuse is defined as happening between people who are 16 or older.</w:t>
      </w:r>
      <w:r>
        <w:t xml:space="preserve"> </w:t>
      </w:r>
    </w:p>
    <w:tbl>
      <w:tblPr>
        <w:tblStyle w:val="TableGrid"/>
        <w:tblW w:w="11199" w:type="dxa"/>
        <w:tblInd w:w="-318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1199"/>
      </w:tblGrid>
      <w:tr w:rsidR="00656503" w:rsidRPr="00917576" w14:paraId="619F4A7F" w14:textId="77777777" w:rsidTr="005B77D3">
        <w:trPr>
          <w:trHeight w:val="218"/>
        </w:trPr>
        <w:tc>
          <w:tcPr>
            <w:tcW w:w="11199" w:type="dxa"/>
            <w:shd w:val="clear" w:color="auto" w:fill="8DB3E2" w:themeFill="text2" w:themeFillTint="66"/>
          </w:tcPr>
          <w:p w14:paraId="4ABA2160" w14:textId="314E711A" w:rsidR="00656503" w:rsidRPr="00917576" w:rsidRDefault="00656503" w:rsidP="00656503">
            <w:pPr>
              <w:ind w:left="3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917576">
              <w:rPr>
                <w:b/>
                <w:bCs/>
                <w:color w:val="000000" w:themeColor="text1"/>
                <w:sz w:val="24"/>
                <w:szCs w:val="24"/>
              </w:rPr>
              <w:t xml:space="preserve">Key </w:t>
            </w:r>
            <w:r w:rsidR="00D12EC9">
              <w:rPr>
                <w:b/>
                <w:bCs/>
                <w:color w:val="000000" w:themeColor="text1"/>
                <w:sz w:val="24"/>
                <w:szCs w:val="24"/>
              </w:rPr>
              <w:t>Resources;</w:t>
            </w:r>
          </w:p>
        </w:tc>
      </w:tr>
      <w:tr w:rsidR="008C0D6B" w14:paraId="0E306AB7" w14:textId="77777777" w:rsidTr="005B77D3">
        <w:tc>
          <w:tcPr>
            <w:tcW w:w="11199" w:type="dxa"/>
            <w:shd w:val="clear" w:color="auto" w:fill="FFFFFF" w:themeFill="background1"/>
          </w:tcPr>
          <w:p w14:paraId="11A35088" w14:textId="077AF7A4" w:rsidR="001F0F86" w:rsidRDefault="00EA1F60" w:rsidP="00600784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15"/>
              <w:rPr>
                <w:color w:val="0070C0"/>
              </w:rPr>
            </w:pPr>
            <w:r w:rsidRPr="005B77D3">
              <w:rPr>
                <w:color w:val="000000" w:themeColor="text1"/>
              </w:rPr>
              <w:t>The</w:t>
            </w:r>
            <w:r w:rsidRPr="005B77D3">
              <w:rPr>
                <w:color w:val="0070C0"/>
              </w:rPr>
              <w:t xml:space="preserve"> </w:t>
            </w:r>
            <w:hyperlink r:id="rId11" w:history="1">
              <w:r w:rsidRPr="005B77D3">
                <w:rPr>
                  <w:rStyle w:val="Hyperlink"/>
                </w:rPr>
                <w:t>Kent and Medway Domestic Abuse Partnership website</w:t>
              </w:r>
            </w:hyperlink>
            <w:r w:rsidRPr="005B77D3">
              <w:rPr>
                <w:color w:val="0070C0"/>
              </w:rPr>
              <w:t xml:space="preserve"> </w:t>
            </w:r>
            <w:r w:rsidRPr="005B77D3">
              <w:rPr>
                <w:color w:val="000000" w:themeColor="text1"/>
              </w:rPr>
              <w:t xml:space="preserve">contains a range of useful resources, guidance and training materials including resource directories for both </w:t>
            </w:r>
            <w:hyperlink r:id="rId12" w:history="1">
              <w:r w:rsidRPr="005B77D3">
                <w:rPr>
                  <w:rStyle w:val="Hyperlink"/>
                </w:rPr>
                <w:t>Adults</w:t>
              </w:r>
            </w:hyperlink>
            <w:r w:rsidRPr="005B77D3">
              <w:rPr>
                <w:color w:val="0070C0"/>
              </w:rPr>
              <w:t xml:space="preserve"> </w:t>
            </w:r>
            <w:r w:rsidRPr="005B77D3">
              <w:rPr>
                <w:color w:val="000000" w:themeColor="text1"/>
              </w:rPr>
              <w:t xml:space="preserve">and </w:t>
            </w:r>
            <w:hyperlink r:id="rId13" w:history="1">
              <w:r w:rsidRPr="005B77D3">
                <w:rPr>
                  <w:rStyle w:val="Hyperlink"/>
                </w:rPr>
                <w:t>Childrens</w:t>
              </w:r>
            </w:hyperlink>
            <w:r w:rsidRPr="005B77D3">
              <w:rPr>
                <w:color w:val="0070C0"/>
              </w:rPr>
              <w:t>.</w:t>
            </w:r>
          </w:p>
          <w:p w14:paraId="22DE9D84" w14:textId="77777777" w:rsidR="00600784" w:rsidRPr="005B77D3" w:rsidRDefault="00600784" w:rsidP="00600784">
            <w:pPr>
              <w:pStyle w:val="ListParagraph"/>
              <w:spacing w:after="0" w:line="240" w:lineRule="auto"/>
              <w:ind w:left="315"/>
              <w:rPr>
                <w:color w:val="0070C0"/>
              </w:rPr>
            </w:pPr>
          </w:p>
          <w:p w14:paraId="277C2F03" w14:textId="76D1A2C9" w:rsidR="00600784" w:rsidRPr="00600784" w:rsidRDefault="00572A5D" w:rsidP="00600784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15"/>
              <w:rPr>
                <w:color w:val="0070C0"/>
              </w:rPr>
            </w:pPr>
            <w:r w:rsidRPr="005B77D3">
              <w:t xml:space="preserve">The </w:t>
            </w:r>
            <w:hyperlink r:id="rId14" w:history="1">
              <w:r w:rsidRPr="005B77D3">
                <w:rPr>
                  <w:rStyle w:val="Hyperlink"/>
                </w:rPr>
                <w:t>Domestic Abuse Referral Pathway for Kent and Medway</w:t>
              </w:r>
            </w:hyperlink>
            <w:r w:rsidRPr="005B77D3">
              <w:t xml:space="preserve"> provides a clear route for any Domestic Abuse concerns you have, and has many useful resources. </w:t>
            </w:r>
          </w:p>
          <w:p w14:paraId="4ADCD04A" w14:textId="77777777" w:rsidR="00600784" w:rsidRPr="00600784" w:rsidRDefault="00600784" w:rsidP="00600784">
            <w:pPr>
              <w:spacing w:after="0" w:line="240" w:lineRule="auto"/>
              <w:rPr>
                <w:color w:val="0070C0"/>
              </w:rPr>
            </w:pPr>
          </w:p>
          <w:p w14:paraId="1E0BD9AB" w14:textId="77777777" w:rsidR="001F0F86" w:rsidRPr="00600784" w:rsidRDefault="0070713B" w:rsidP="00600784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15"/>
              <w:rPr>
                <w:color w:val="0070C0"/>
              </w:rPr>
            </w:pPr>
            <w:hyperlink r:id="rId15" w:history="1">
              <w:r w:rsidRPr="005B77D3">
                <w:rPr>
                  <w:rStyle w:val="Hyperlink"/>
                </w:rPr>
                <w:t xml:space="preserve">What is </w:t>
              </w:r>
              <w:r w:rsidR="001F0F86" w:rsidRPr="005B77D3">
                <w:rPr>
                  <w:rStyle w:val="Hyperlink"/>
                </w:rPr>
                <w:t>D</w:t>
              </w:r>
              <w:r w:rsidRPr="005B77D3">
                <w:rPr>
                  <w:rStyle w:val="Hyperlink"/>
                </w:rPr>
                <w:t xml:space="preserve">omestic </w:t>
              </w:r>
              <w:r w:rsidR="001F0F86" w:rsidRPr="005B77D3">
                <w:rPr>
                  <w:rStyle w:val="Hyperlink"/>
                </w:rPr>
                <w:t>A</w:t>
              </w:r>
              <w:r w:rsidRPr="005B77D3">
                <w:rPr>
                  <w:rStyle w:val="Hyperlink"/>
                </w:rPr>
                <w:t>buse? - Kent &amp; Medway Domestic Abuse Partnership</w:t>
              </w:r>
            </w:hyperlink>
          </w:p>
          <w:p w14:paraId="4D3A11A3" w14:textId="77777777" w:rsidR="00600784" w:rsidRPr="00600784" w:rsidRDefault="00600784" w:rsidP="00600784">
            <w:pPr>
              <w:spacing w:after="0" w:line="240" w:lineRule="auto"/>
              <w:rPr>
                <w:color w:val="0070C0"/>
              </w:rPr>
            </w:pPr>
          </w:p>
          <w:p w14:paraId="189FC281" w14:textId="77777777" w:rsidR="001F0F86" w:rsidRPr="00600784" w:rsidRDefault="0070713B" w:rsidP="00600784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15"/>
              <w:rPr>
                <w:color w:val="0070C0"/>
              </w:rPr>
            </w:pPr>
            <w:hyperlink r:id="rId16" w:history="1">
              <w:r w:rsidRPr="005B77D3">
                <w:rPr>
                  <w:rStyle w:val="Hyperlink"/>
                </w:rPr>
                <w:t>Kent M</w:t>
              </w:r>
              <w:r w:rsidR="002D4618" w:rsidRPr="005B77D3">
                <w:rPr>
                  <w:rStyle w:val="Hyperlink"/>
                </w:rPr>
                <w:t xml:space="preserve">A </w:t>
              </w:r>
              <w:r w:rsidRPr="005B77D3">
                <w:rPr>
                  <w:rStyle w:val="Hyperlink"/>
                </w:rPr>
                <w:t>Child/Adolescent to Parent/Carer Violence and Abuse</w:t>
              </w:r>
              <w:r w:rsidR="002D4618" w:rsidRPr="005B77D3">
                <w:rPr>
                  <w:rStyle w:val="Hyperlink"/>
                </w:rPr>
                <w:t xml:space="preserve"> </w:t>
              </w:r>
              <w:r w:rsidRPr="005B77D3">
                <w:rPr>
                  <w:rStyle w:val="Hyperlink"/>
                </w:rPr>
                <w:t>Procedural Flow Chart and Guidance</w:t>
              </w:r>
            </w:hyperlink>
          </w:p>
          <w:p w14:paraId="150DA258" w14:textId="77777777" w:rsidR="00600784" w:rsidRPr="00600784" w:rsidRDefault="00600784" w:rsidP="00600784">
            <w:pPr>
              <w:spacing w:after="0" w:line="240" w:lineRule="auto"/>
              <w:rPr>
                <w:color w:val="0070C0"/>
              </w:rPr>
            </w:pPr>
          </w:p>
          <w:p w14:paraId="1167450D" w14:textId="458481F9" w:rsidR="0009562B" w:rsidRPr="005B77D3" w:rsidRDefault="001F0F86" w:rsidP="00600784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15"/>
              <w:rPr>
                <w:color w:val="0070C0"/>
              </w:rPr>
            </w:pPr>
            <w:hyperlink r:id="rId17" w:history="1">
              <w:r w:rsidRPr="005B77D3">
                <w:rPr>
                  <w:rStyle w:val="Hyperlink"/>
                </w:rPr>
                <w:t>Hourglass</w:t>
              </w:r>
            </w:hyperlink>
            <w:r w:rsidR="0070713B" w:rsidRPr="005B77D3">
              <w:t xml:space="preserve"> (support relating to abuse of older people)</w:t>
            </w:r>
            <w:r w:rsidRPr="005B77D3">
              <w:t>.</w:t>
            </w:r>
          </w:p>
          <w:p w14:paraId="77B8F8DF" w14:textId="18B178B9" w:rsidR="00917576" w:rsidRPr="00EC78B7" w:rsidRDefault="00917576" w:rsidP="001F0F86">
            <w:pPr>
              <w:pStyle w:val="ListParagraph"/>
              <w:tabs>
                <w:tab w:val="num" w:pos="360"/>
                <w:tab w:val="num" w:pos="879"/>
              </w:tabs>
              <w:spacing w:after="0"/>
              <w:ind w:left="738"/>
              <w:rPr>
                <w:sz w:val="12"/>
                <w:szCs w:val="12"/>
              </w:rPr>
            </w:pPr>
          </w:p>
        </w:tc>
      </w:tr>
      <w:tr w:rsidR="00E53BA6" w14:paraId="6EB63E41" w14:textId="77777777" w:rsidTr="005B77D3">
        <w:tc>
          <w:tcPr>
            <w:tcW w:w="11199" w:type="dxa"/>
            <w:shd w:val="clear" w:color="auto" w:fill="8DB3E2" w:themeFill="text2" w:themeFillTint="66"/>
          </w:tcPr>
          <w:p w14:paraId="5A0436C6" w14:textId="682A1353" w:rsidR="00E53BA6" w:rsidRPr="00197F1B" w:rsidRDefault="00C42B26" w:rsidP="00C42B26">
            <w:pPr>
              <w:ind w:left="738" w:hanging="710"/>
              <w:rPr>
                <w:sz w:val="24"/>
                <w:szCs w:val="24"/>
              </w:rPr>
            </w:pPr>
            <w:r w:rsidRPr="00197F1B">
              <w:rPr>
                <w:b/>
                <w:bCs/>
                <w:color w:val="000000" w:themeColor="text1"/>
                <w:sz w:val="24"/>
                <w:szCs w:val="24"/>
              </w:rPr>
              <w:t>Supporting Employees</w:t>
            </w:r>
            <w:r w:rsidR="000B16F4" w:rsidRPr="00197F1B">
              <w:rPr>
                <w:b/>
                <w:bCs/>
                <w:color w:val="000000" w:themeColor="text1"/>
                <w:sz w:val="24"/>
                <w:szCs w:val="24"/>
              </w:rPr>
              <w:t xml:space="preserve"> impacted by Domestic Abuse</w:t>
            </w:r>
            <w:r w:rsidRPr="00197F1B">
              <w:rPr>
                <w:b/>
                <w:bCs/>
                <w:color w:val="000000" w:themeColor="text1"/>
                <w:sz w:val="24"/>
                <w:szCs w:val="24"/>
              </w:rPr>
              <w:t>;</w:t>
            </w:r>
          </w:p>
        </w:tc>
      </w:tr>
      <w:tr w:rsidR="00C42B26" w14:paraId="59F899E2" w14:textId="77777777" w:rsidTr="005B77D3">
        <w:tc>
          <w:tcPr>
            <w:tcW w:w="11199" w:type="dxa"/>
            <w:shd w:val="clear" w:color="auto" w:fill="FFFFFF" w:themeFill="background1"/>
          </w:tcPr>
          <w:p w14:paraId="6F39BA93" w14:textId="77777777" w:rsidR="00D95E9E" w:rsidRDefault="00C42B26" w:rsidP="00600784">
            <w:pPr>
              <w:spacing w:after="0"/>
              <w:ind w:firstLine="28"/>
              <w:rPr>
                <w:color w:val="000000" w:themeColor="text1"/>
              </w:rPr>
            </w:pPr>
            <w:r w:rsidRPr="00197F1B">
              <w:rPr>
                <w:color w:val="000000" w:themeColor="text1"/>
              </w:rPr>
              <w:t xml:space="preserve">Following the </w:t>
            </w:r>
            <w:r w:rsidRPr="00197F1B">
              <w:rPr>
                <w:b/>
                <w:bCs/>
                <w:color w:val="000000" w:themeColor="text1"/>
              </w:rPr>
              <w:t>Domestic Abuse Act 2021</w:t>
            </w:r>
            <w:r w:rsidRPr="00197F1B">
              <w:rPr>
                <w:color w:val="000000" w:themeColor="text1"/>
              </w:rPr>
              <w:t> Home Office Domestic Abuse Statutory</w:t>
            </w:r>
            <w:r w:rsidR="00EA1F60">
              <w:rPr>
                <w:color w:val="000000" w:themeColor="text1"/>
              </w:rPr>
              <w:t xml:space="preserve"> </w:t>
            </w:r>
            <w:r w:rsidR="00EA1F60" w:rsidRPr="00197F1B">
              <w:rPr>
                <w:color w:val="000000" w:themeColor="text1"/>
              </w:rPr>
              <w:t>Guidance </w:t>
            </w:r>
            <w:r w:rsidR="00EA1F60">
              <w:rPr>
                <w:color w:val="000000" w:themeColor="text1"/>
              </w:rPr>
              <w:t>was published in July 2022</w:t>
            </w:r>
            <w:r w:rsidRPr="00197F1B">
              <w:rPr>
                <w:color w:val="000000" w:themeColor="text1"/>
              </w:rPr>
              <w:t>. </w:t>
            </w:r>
            <w:r w:rsidR="00DB7757" w:rsidRPr="00197F1B">
              <w:rPr>
                <w:color w:val="000000" w:themeColor="text1"/>
              </w:rPr>
              <w:t>The statutory guidance</w:t>
            </w:r>
            <w:r w:rsidR="00222B92" w:rsidRPr="00197F1B">
              <w:rPr>
                <w:color w:val="000000" w:themeColor="text1"/>
              </w:rPr>
              <w:t xml:space="preserve"> </w:t>
            </w:r>
            <w:r w:rsidR="00222B92" w:rsidRPr="00197F1B">
              <w:rPr>
                <w:b/>
                <w:bCs/>
                <w:color w:val="000000" w:themeColor="text1"/>
              </w:rPr>
              <w:t>reminds us how pivotal the actions of</w:t>
            </w:r>
            <w:r w:rsidR="00EA1F60">
              <w:rPr>
                <w:b/>
                <w:bCs/>
                <w:color w:val="000000" w:themeColor="text1"/>
              </w:rPr>
              <w:t xml:space="preserve"> </w:t>
            </w:r>
            <w:r w:rsidR="00222B92" w:rsidRPr="00197F1B">
              <w:rPr>
                <w:b/>
                <w:bCs/>
                <w:color w:val="000000" w:themeColor="text1"/>
              </w:rPr>
              <w:t>an employer can be in the life of a survivor of domestic abuse</w:t>
            </w:r>
            <w:r w:rsidR="00222B92" w:rsidRPr="00197F1B">
              <w:rPr>
                <w:color w:val="000000" w:themeColor="text1"/>
              </w:rPr>
              <w:t xml:space="preserve"> who may only speak to managers</w:t>
            </w:r>
            <w:r w:rsidR="00EA1F60">
              <w:rPr>
                <w:color w:val="000000" w:themeColor="text1"/>
              </w:rPr>
              <w:t xml:space="preserve"> </w:t>
            </w:r>
            <w:r w:rsidR="00222B92" w:rsidRPr="00197F1B">
              <w:rPr>
                <w:color w:val="000000" w:themeColor="text1"/>
              </w:rPr>
              <w:t>and colleagues outside the home.(</w:t>
            </w:r>
            <w:r w:rsidR="00DB7757" w:rsidRPr="00197F1B">
              <w:rPr>
                <w:color w:val="000000" w:themeColor="text1"/>
              </w:rPr>
              <w:t>paragraphs 402 to 412 are dedicated to the role of the employer).</w:t>
            </w:r>
            <w:r w:rsidR="001F0F86">
              <w:rPr>
                <w:color w:val="000000" w:themeColor="text1"/>
              </w:rPr>
              <w:t xml:space="preserve"> </w:t>
            </w:r>
          </w:p>
          <w:p w14:paraId="62A3A005" w14:textId="77777777" w:rsidR="00D95E9E" w:rsidRDefault="00D95E9E" w:rsidP="00600784">
            <w:pPr>
              <w:spacing w:after="0"/>
              <w:ind w:firstLine="28"/>
              <w:rPr>
                <w:color w:val="000000" w:themeColor="text1"/>
              </w:rPr>
            </w:pPr>
          </w:p>
          <w:p w14:paraId="02B9E667" w14:textId="71603FCF" w:rsidR="00600784" w:rsidRDefault="006A1733" w:rsidP="008A3B5B">
            <w:pPr>
              <w:spacing w:after="0"/>
              <w:ind w:firstLine="28"/>
              <w:rPr>
                <w:color w:val="000000" w:themeColor="text1"/>
              </w:rPr>
            </w:pPr>
            <w:r w:rsidRPr="00197F1B">
              <w:rPr>
                <w:color w:val="000000" w:themeColor="text1"/>
              </w:rPr>
              <w:t xml:space="preserve">The guidance highlights that </w:t>
            </w:r>
            <w:r w:rsidRPr="00197F1B">
              <w:rPr>
                <w:b/>
                <w:bCs/>
                <w:color w:val="000000" w:themeColor="text1"/>
              </w:rPr>
              <w:t>em</w:t>
            </w:r>
            <w:r w:rsidR="00C42B26" w:rsidRPr="00197F1B">
              <w:rPr>
                <w:b/>
                <w:bCs/>
                <w:color w:val="000000" w:themeColor="text1"/>
              </w:rPr>
              <w:t xml:space="preserve">ployer’s </w:t>
            </w:r>
            <w:r w:rsidRPr="00197F1B">
              <w:rPr>
                <w:b/>
                <w:bCs/>
                <w:color w:val="000000" w:themeColor="text1"/>
              </w:rPr>
              <w:t xml:space="preserve">have a </w:t>
            </w:r>
            <w:r w:rsidR="00C42B26" w:rsidRPr="00197F1B">
              <w:rPr>
                <w:b/>
                <w:bCs/>
                <w:color w:val="000000" w:themeColor="text1"/>
              </w:rPr>
              <w:t>duty of care towards employees experiencing</w:t>
            </w:r>
            <w:r w:rsidR="001F0F86">
              <w:rPr>
                <w:b/>
                <w:bCs/>
                <w:color w:val="000000" w:themeColor="text1"/>
              </w:rPr>
              <w:t xml:space="preserve"> </w:t>
            </w:r>
            <w:r w:rsidR="00C42B26" w:rsidRPr="00197F1B">
              <w:rPr>
                <w:b/>
                <w:bCs/>
                <w:color w:val="000000" w:themeColor="text1"/>
              </w:rPr>
              <w:t>domestic abuse</w:t>
            </w:r>
            <w:r w:rsidRPr="00197F1B">
              <w:rPr>
                <w:color w:val="000000" w:themeColor="text1"/>
              </w:rPr>
              <w:t xml:space="preserve">, and </w:t>
            </w:r>
            <w:r w:rsidR="00C42B26" w:rsidRPr="00197F1B">
              <w:rPr>
                <w:color w:val="000000" w:themeColor="text1"/>
              </w:rPr>
              <w:t>recommend</w:t>
            </w:r>
            <w:r w:rsidRPr="00197F1B">
              <w:rPr>
                <w:color w:val="000000" w:themeColor="text1"/>
              </w:rPr>
              <w:t xml:space="preserve"> </w:t>
            </w:r>
            <w:r w:rsidRPr="00197F1B">
              <w:rPr>
                <w:b/>
                <w:bCs/>
                <w:color w:val="000000" w:themeColor="text1"/>
              </w:rPr>
              <w:t>employers</w:t>
            </w:r>
            <w:r w:rsidR="00C42B26" w:rsidRPr="00197F1B">
              <w:rPr>
                <w:b/>
                <w:bCs/>
                <w:color w:val="000000" w:themeColor="text1"/>
              </w:rPr>
              <w:t xml:space="preserve"> to have a policy or guidance on domestic abuse</w:t>
            </w:r>
            <w:r w:rsidR="00C42B26" w:rsidRPr="00197F1B">
              <w:rPr>
                <w:color w:val="000000" w:themeColor="text1"/>
              </w:rPr>
              <w:t xml:space="preserve"> that</w:t>
            </w:r>
            <w:r w:rsidR="001F0F86">
              <w:rPr>
                <w:color w:val="000000" w:themeColor="text1"/>
              </w:rPr>
              <w:t xml:space="preserve"> </w:t>
            </w:r>
            <w:r w:rsidR="00C42B26" w:rsidRPr="00197F1B">
              <w:rPr>
                <w:color w:val="000000" w:themeColor="text1"/>
              </w:rPr>
              <w:t>might include paid leave or flexible working arrangements. </w:t>
            </w:r>
            <w:r w:rsidR="002B166A" w:rsidRPr="00197F1B">
              <w:rPr>
                <w:color w:val="000000" w:themeColor="text1"/>
              </w:rPr>
              <w:t xml:space="preserve"> Guidance also </w:t>
            </w:r>
            <w:r w:rsidR="00C42B26" w:rsidRPr="00197F1B">
              <w:rPr>
                <w:color w:val="000000" w:themeColor="text1"/>
              </w:rPr>
              <w:t>recommends that all</w:t>
            </w:r>
            <w:r w:rsidR="001F0F86">
              <w:rPr>
                <w:color w:val="000000" w:themeColor="text1"/>
              </w:rPr>
              <w:t xml:space="preserve"> </w:t>
            </w:r>
            <w:r w:rsidR="00C42B26" w:rsidRPr="00197F1B">
              <w:rPr>
                <w:color w:val="000000" w:themeColor="text1"/>
              </w:rPr>
              <w:t>employers join EIDA and access Hestia’s </w:t>
            </w:r>
            <w:hyperlink r:id="rId18" w:tgtFrame="_blank" w:history="1">
              <w:r w:rsidR="00C42B26" w:rsidRPr="00197F1B">
                <w:rPr>
                  <w:rStyle w:val="Hyperlink"/>
                </w:rPr>
                <w:t>Respond to Abuse Advice Line</w:t>
              </w:r>
            </w:hyperlink>
            <w:r w:rsidR="00C42B26" w:rsidRPr="00197F1B">
              <w:rPr>
                <w:color w:val="000000" w:themeColor="text1"/>
              </w:rPr>
              <w:t> for</w:t>
            </w:r>
            <w:r w:rsidR="001F0F86">
              <w:rPr>
                <w:color w:val="000000" w:themeColor="text1"/>
              </w:rPr>
              <w:t xml:space="preserve"> employers.</w:t>
            </w:r>
            <w:r w:rsidR="008A3B5B">
              <w:rPr>
                <w:color w:val="000000" w:themeColor="text1"/>
              </w:rPr>
              <w:t xml:space="preserve"> </w:t>
            </w:r>
            <w:r w:rsidR="00600784" w:rsidRPr="00600784">
              <w:rPr>
                <w:color w:val="000000" w:themeColor="text1"/>
              </w:rPr>
              <w:t>The Guidance can be read </w:t>
            </w:r>
            <w:hyperlink r:id="rId19" w:tgtFrame="_blank" w:history="1">
              <w:r w:rsidR="00600784" w:rsidRPr="00600784">
                <w:rPr>
                  <w:rStyle w:val="Hyperlink"/>
                </w:rPr>
                <w:t>here</w:t>
              </w:r>
            </w:hyperlink>
            <w:r w:rsidR="00600784" w:rsidRPr="00600784">
              <w:rPr>
                <w:color w:val="000000" w:themeColor="text1"/>
              </w:rPr>
              <w:t>.  </w:t>
            </w:r>
          </w:p>
          <w:p w14:paraId="164B9069" w14:textId="77777777" w:rsidR="008A3B5B" w:rsidRPr="00600784" w:rsidRDefault="008A3B5B" w:rsidP="008A3B5B">
            <w:pPr>
              <w:spacing w:after="0"/>
              <w:ind w:firstLine="28"/>
              <w:rPr>
                <w:b/>
                <w:bCs/>
                <w:color w:val="000000" w:themeColor="text1"/>
              </w:rPr>
            </w:pPr>
          </w:p>
          <w:p w14:paraId="53262B75" w14:textId="77777777" w:rsidR="00600784" w:rsidRPr="005B77D3" w:rsidRDefault="00600784" w:rsidP="005B77D3">
            <w:pPr>
              <w:spacing w:after="0"/>
              <w:ind w:firstLine="28"/>
              <w:rPr>
                <w:color w:val="000000" w:themeColor="text1"/>
                <w:sz w:val="12"/>
                <w:szCs w:val="12"/>
              </w:rPr>
            </w:pPr>
          </w:p>
          <w:p w14:paraId="7E690E94" w14:textId="182647B6" w:rsidR="00C42B26" w:rsidRDefault="00C42B26" w:rsidP="001F0F86">
            <w:pPr>
              <w:spacing w:after="0"/>
              <w:ind w:left="738" w:hanging="71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166F4">
              <w:rPr>
                <w:b/>
                <w:bCs/>
                <w:color w:val="000000" w:themeColor="text1"/>
                <w:sz w:val="24"/>
                <w:szCs w:val="24"/>
              </w:rPr>
              <w:t>Extract from Statutory Guidance:</w:t>
            </w:r>
          </w:p>
          <w:p w14:paraId="6C4FEC1E" w14:textId="77777777" w:rsidR="00D95E9E" w:rsidRPr="00D95E9E" w:rsidRDefault="00D95E9E" w:rsidP="001F0F86">
            <w:pPr>
              <w:spacing w:after="0"/>
              <w:ind w:left="738" w:hanging="710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14:paraId="1F613B5A" w14:textId="12835DA7" w:rsidR="00C42B26" w:rsidRDefault="00FC1E96" w:rsidP="005B77D3">
            <w:pPr>
              <w:spacing w:after="0"/>
              <w:jc w:val="center"/>
              <w:rPr>
                <w:i/>
                <w:iCs/>
                <w:color w:val="000000" w:themeColor="text1"/>
              </w:rPr>
            </w:pPr>
            <w:r w:rsidRPr="00917576">
              <w:rPr>
                <w:i/>
                <w:iCs/>
                <w:color w:val="000000" w:themeColor="text1"/>
              </w:rPr>
              <w:t>“</w:t>
            </w:r>
            <w:r w:rsidR="00C42B26" w:rsidRPr="00917576">
              <w:rPr>
                <w:i/>
                <w:iCs/>
                <w:color w:val="000000" w:themeColor="text1"/>
              </w:rPr>
              <w:t xml:space="preserve">For those experiencing abuse, the workplace can often offer a safe space and a respite away from the perpetrator. </w:t>
            </w:r>
            <w:r w:rsidR="00C42B26" w:rsidRPr="001F0F86">
              <w:rPr>
                <w:b/>
                <w:bCs/>
                <w:i/>
                <w:iCs/>
                <w:color w:val="000000" w:themeColor="text1"/>
              </w:rPr>
              <w:t xml:space="preserve">Colleagues and managers can often be the only people outside the home that victims talk to each day </w:t>
            </w:r>
            <w:r w:rsidR="00C42B26" w:rsidRPr="00917576">
              <w:rPr>
                <w:i/>
                <w:iCs/>
                <w:color w:val="000000" w:themeColor="text1"/>
              </w:rPr>
              <w:t>and are therefore uniquely placed to help spot signs of abuse</w:t>
            </w:r>
            <w:r w:rsidR="00E166F4" w:rsidRPr="00917576">
              <w:rPr>
                <w:i/>
                <w:iCs/>
                <w:color w:val="000000" w:themeColor="text1"/>
              </w:rPr>
              <w:t>…..</w:t>
            </w:r>
          </w:p>
          <w:p w14:paraId="152E3F25" w14:textId="77777777" w:rsidR="00D95E9E" w:rsidRPr="00D95E9E" w:rsidRDefault="00D95E9E" w:rsidP="005B77D3">
            <w:pPr>
              <w:spacing w:after="0"/>
              <w:jc w:val="center"/>
              <w:rPr>
                <w:i/>
                <w:iCs/>
                <w:color w:val="000000" w:themeColor="text1"/>
                <w:sz w:val="16"/>
                <w:szCs w:val="16"/>
              </w:rPr>
            </w:pPr>
          </w:p>
          <w:p w14:paraId="702EC1A3" w14:textId="650911A9" w:rsidR="00C42B26" w:rsidRPr="001F0F86" w:rsidRDefault="00C42B26" w:rsidP="005B77D3">
            <w:pPr>
              <w:spacing w:after="0"/>
              <w:ind w:left="738" w:hanging="710"/>
              <w:jc w:val="center"/>
              <w:rPr>
                <w:i/>
                <w:iCs/>
                <w:color w:val="000000" w:themeColor="text1"/>
                <w:sz w:val="8"/>
                <w:szCs w:val="8"/>
              </w:rPr>
            </w:pPr>
          </w:p>
          <w:p w14:paraId="034C458A" w14:textId="77777777" w:rsidR="000D077A" w:rsidRPr="001F0F86" w:rsidRDefault="00C42B26" w:rsidP="005B77D3">
            <w:pPr>
              <w:spacing w:after="0"/>
              <w:ind w:left="738" w:hanging="710"/>
              <w:jc w:val="center"/>
              <w:rPr>
                <w:b/>
                <w:bCs/>
                <w:i/>
                <w:iCs/>
                <w:color w:val="000000" w:themeColor="text1"/>
              </w:rPr>
            </w:pPr>
            <w:r w:rsidRPr="00917576">
              <w:rPr>
                <w:i/>
                <w:iCs/>
                <w:color w:val="000000" w:themeColor="text1"/>
              </w:rPr>
              <w:t xml:space="preserve">As best practice, </w:t>
            </w:r>
            <w:r w:rsidRPr="001F0F86">
              <w:rPr>
                <w:b/>
                <w:bCs/>
                <w:i/>
                <w:iCs/>
                <w:color w:val="000000" w:themeColor="text1"/>
              </w:rPr>
              <w:t>employers should develop policies to set out their approach to domestic abuse within</w:t>
            </w:r>
          </w:p>
          <w:p w14:paraId="2A74A7BB" w14:textId="27F760D4" w:rsidR="000D077A" w:rsidRPr="00917576" w:rsidRDefault="00C42B26" w:rsidP="005B77D3">
            <w:pPr>
              <w:spacing w:after="0"/>
              <w:ind w:left="738" w:hanging="710"/>
              <w:jc w:val="center"/>
              <w:rPr>
                <w:i/>
                <w:iCs/>
                <w:color w:val="000000" w:themeColor="text1"/>
              </w:rPr>
            </w:pPr>
            <w:r w:rsidRPr="001F0F86">
              <w:rPr>
                <w:b/>
                <w:bCs/>
                <w:i/>
                <w:iCs/>
                <w:color w:val="000000" w:themeColor="text1"/>
              </w:rPr>
              <w:t>their workforce</w:t>
            </w:r>
            <w:r w:rsidRPr="00917576">
              <w:rPr>
                <w:i/>
                <w:iCs/>
                <w:color w:val="000000" w:themeColor="text1"/>
              </w:rPr>
              <w:t xml:space="preserve"> including, for example, signposting to specialist organisations, roles and responsibilities</w:t>
            </w:r>
          </w:p>
          <w:p w14:paraId="51C0FA52" w14:textId="584A7616" w:rsidR="000D077A" w:rsidRPr="00917576" w:rsidRDefault="00C42B26" w:rsidP="005B77D3">
            <w:pPr>
              <w:spacing w:after="0"/>
              <w:ind w:left="738" w:hanging="710"/>
              <w:jc w:val="center"/>
              <w:rPr>
                <w:i/>
                <w:iCs/>
                <w:color w:val="000000" w:themeColor="text1"/>
              </w:rPr>
            </w:pPr>
            <w:r w:rsidRPr="00917576">
              <w:rPr>
                <w:i/>
                <w:iCs/>
                <w:color w:val="000000" w:themeColor="text1"/>
              </w:rPr>
              <w:t>within the organisation, any education and training available, the practical support they can offer to</w:t>
            </w:r>
          </w:p>
          <w:p w14:paraId="7D271666" w14:textId="77777777" w:rsidR="00D95E9E" w:rsidRDefault="00C42B26" w:rsidP="005B77D3">
            <w:pPr>
              <w:spacing w:after="0"/>
              <w:ind w:left="738" w:hanging="710"/>
              <w:jc w:val="center"/>
              <w:rPr>
                <w:i/>
                <w:iCs/>
                <w:color w:val="000000" w:themeColor="text1"/>
              </w:rPr>
            </w:pPr>
            <w:r w:rsidRPr="00917576">
              <w:rPr>
                <w:i/>
                <w:iCs/>
                <w:color w:val="000000" w:themeColor="text1"/>
              </w:rPr>
              <w:t xml:space="preserve">victims in their workforce and their approach to perpetrators in the workplace. </w:t>
            </w:r>
          </w:p>
          <w:p w14:paraId="2CA668D1" w14:textId="77777777" w:rsidR="00D95E9E" w:rsidRDefault="00D95E9E" w:rsidP="005B77D3">
            <w:pPr>
              <w:spacing w:after="0"/>
              <w:ind w:left="738" w:hanging="710"/>
              <w:jc w:val="center"/>
              <w:rPr>
                <w:i/>
                <w:iCs/>
                <w:color w:val="000000" w:themeColor="text1"/>
              </w:rPr>
            </w:pPr>
          </w:p>
          <w:p w14:paraId="08658242" w14:textId="77777777" w:rsidR="00D95E9E" w:rsidRDefault="00C42B26" w:rsidP="00D95E9E">
            <w:pPr>
              <w:spacing w:after="0"/>
              <w:ind w:left="738" w:hanging="710"/>
              <w:jc w:val="center"/>
              <w:rPr>
                <w:i/>
                <w:iCs/>
                <w:color w:val="000000" w:themeColor="text1"/>
              </w:rPr>
            </w:pPr>
            <w:r w:rsidRPr="00917576">
              <w:rPr>
                <w:i/>
                <w:iCs/>
                <w:color w:val="000000" w:themeColor="text1"/>
              </w:rPr>
              <w:t>This support offer may</w:t>
            </w:r>
            <w:r w:rsidR="00D95E9E">
              <w:rPr>
                <w:i/>
                <w:iCs/>
                <w:color w:val="000000" w:themeColor="text1"/>
              </w:rPr>
              <w:t xml:space="preserve"> </w:t>
            </w:r>
            <w:r w:rsidRPr="00917576">
              <w:rPr>
                <w:i/>
                <w:iCs/>
                <w:color w:val="000000" w:themeColor="text1"/>
              </w:rPr>
              <w:t>include access to paid leave or flexible working arrangements which can be help to victims in certain</w:t>
            </w:r>
            <w:r w:rsidR="00D95E9E">
              <w:rPr>
                <w:i/>
                <w:iCs/>
                <w:color w:val="000000" w:themeColor="text1"/>
              </w:rPr>
              <w:t xml:space="preserve"> </w:t>
            </w:r>
            <w:r w:rsidRPr="00917576">
              <w:rPr>
                <w:i/>
                <w:iCs/>
                <w:color w:val="000000" w:themeColor="text1"/>
              </w:rPr>
              <w:t xml:space="preserve">situations, for example, managing appointments related to domestic abuse or </w:t>
            </w:r>
            <w:r w:rsidR="00D95E9E">
              <w:rPr>
                <w:i/>
                <w:iCs/>
                <w:color w:val="000000" w:themeColor="text1"/>
              </w:rPr>
              <w:t xml:space="preserve"> </w:t>
            </w:r>
            <w:r w:rsidRPr="00917576">
              <w:rPr>
                <w:i/>
                <w:iCs/>
                <w:color w:val="000000" w:themeColor="text1"/>
              </w:rPr>
              <w:t>finding safe</w:t>
            </w:r>
            <w:r w:rsidR="00D95E9E">
              <w:rPr>
                <w:i/>
                <w:iCs/>
                <w:color w:val="000000" w:themeColor="text1"/>
              </w:rPr>
              <w:t xml:space="preserve"> </w:t>
            </w:r>
            <w:r w:rsidRPr="00917576">
              <w:rPr>
                <w:i/>
                <w:iCs/>
                <w:color w:val="000000" w:themeColor="text1"/>
              </w:rPr>
              <w:t xml:space="preserve">accommodation. </w:t>
            </w:r>
            <w:r w:rsidR="00600784" w:rsidRPr="00600784">
              <w:rPr>
                <w:i/>
                <w:iCs/>
                <w:color w:val="000000" w:themeColor="text1"/>
              </w:rPr>
              <w:t xml:space="preserve">Employers should consult with staff, trade unions, employee representatives or domestic abuse charities to develop, implement and maintain a domestic </w:t>
            </w:r>
          </w:p>
          <w:p w14:paraId="124801A2" w14:textId="3942E216" w:rsidR="00600784" w:rsidRPr="00600784" w:rsidRDefault="00600784" w:rsidP="00D95E9E">
            <w:pPr>
              <w:spacing w:after="0"/>
              <w:ind w:left="738" w:hanging="710"/>
              <w:jc w:val="center"/>
              <w:rPr>
                <w:i/>
                <w:iCs/>
                <w:color w:val="000000" w:themeColor="text1"/>
              </w:rPr>
            </w:pPr>
            <w:r w:rsidRPr="00600784">
              <w:rPr>
                <w:i/>
                <w:iCs/>
                <w:color w:val="000000" w:themeColor="text1"/>
              </w:rPr>
              <w:t>abuse policy taking into account the law, guidance and identified good practice”. </w:t>
            </w:r>
          </w:p>
          <w:p w14:paraId="3CC48394" w14:textId="6F7353E1" w:rsidR="008A3B5B" w:rsidRPr="00C42B26" w:rsidRDefault="008A3B5B" w:rsidP="008A3B5B">
            <w:pPr>
              <w:spacing w:after="0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31BC3A3C" w14:textId="5CE51824" w:rsidR="004932B2" w:rsidRPr="005B77D3" w:rsidRDefault="004932B2" w:rsidP="003843D6">
      <w:pPr>
        <w:rPr>
          <w:b/>
          <w:bCs/>
          <w:i/>
          <w:iCs/>
          <w:sz w:val="2"/>
          <w:szCs w:val="2"/>
        </w:rPr>
      </w:pPr>
    </w:p>
    <w:sectPr w:rsidR="004932B2" w:rsidRPr="005B77D3" w:rsidSect="005B77D3">
      <w:headerReference w:type="default" r:id="rId20"/>
      <w:footerReference w:type="default" r:id="rId21"/>
      <w:pgSz w:w="11906" w:h="16838"/>
      <w:pgMar w:top="720" w:right="282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F8200" w14:textId="77777777" w:rsidR="00C239E3" w:rsidRDefault="00C239E3" w:rsidP="00AA1BAB">
      <w:pPr>
        <w:spacing w:after="0" w:line="240" w:lineRule="auto"/>
      </w:pPr>
      <w:r>
        <w:separator/>
      </w:r>
    </w:p>
  </w:endnote>
  <w:endnote w:type="continuationSeparator" w:id="0">
    <w:p w14:paraId="0FE4C72C" w14:textId="77777777" w:rsidR="00C239E3" w:rsidRDefault="00C239E3" w:rsidP="00AA1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6180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6940BC" w14:textId="1EE3937B" w:rsidR="00AC15A3" w:rsidRDefault="00AC15A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3B95B75" w14:textId="16C88E46" w:rsidR="00B26D10" w:rsidRDefault="008A3B5B" w:rsidP="004A29F7">
    <w:pPr>
      <w:pStyle w:val="Footer"/>
    </w:pPr>
    <w:r>
      <w:t>Strategic Safeguarding – August 2026 v1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FE8DC" w14:textId="77777777" w:rsidR="00C239E3" w:rsidRDefault="00C239E3" w:rsidP="00AA1BAB">
      <w:pPr>
        <w:spacing w:after="0" w:line="240" w:lineRule="auto"/>
      </w:pPr>
      <w:r>
        <w:separator/>
      </w:r>
    </w:p>
  </w:footnote>
  <w:footnote w:type="continuationSeparator" w:id="0">
    <w:p w14:paraId="41C8E231" w14:textId="77777777" w:rsidR="00C239E3" w:rsidRDefault="00C239E3" w:rsidP="00AA1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3AE55" w14:textId="0A83E383" w:rsidR="00AA1BAB" w:rsidRDefault="0074264B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6192" behindDoc="0" locked="0" layoutInCell="1" allowOverlap="1" wp14:anchorId="56E8A7DD" wp14:editId="61CD64FA">
          <wp:simplePos x="0" y="0"/>
          <wp:positionH relativeFrom="page">
            <wp:posOffset>-8255</wp:posOffset>
          </wp:positionH>
          <wp:positionV relativeFrom="page">
            <wp:posOffset>8255</wp:posOffset>
          </wp:positionV>
          <wp:extent cx="7556183" cy="1449609"/>
          <wp:effectExtent l="0" t="0" r="6985" b="0"/>
          <wp:wrapThrough wrapText="bothSides">
            <wp:wrapPolygon edited="0">
              <wp:start x="0" y="0"/>
              <wp:lineTo x="0" y="21297"/>
              <wp:lineTo x="21566" y="21297"/>
              <wp:lineTo x="21566" y="0"/>
              <wp:lineTo x="0" y="0"/>
            </wp:wrapPolygon>
          </wp:wrapThrough>
          <wp:docPr id="846058851" name="Picture 8460588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4636"/>
                  <a:stretch>
                    <a:fillRect/>
                  </a:stretch>
                </pic:blipFill>
                <pic:spPr bwMode="auto">
                  <a:xfrm>
                    <a:off x="0" y="0"/>
                    <a:ext cx="7556183" cy="1449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34EC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8DA7445" wp14:editId="26A22D88">
              <wp:simplePos x="0" y="0"/>
              <wp:positionH relativeFrom="column">
                <wp:posOffset>-276045</wp:posOffset>
              </wp:positionH>
              <wp:positionV relativeFrom="paragraph">
                <wp:posOffset>-328810</wp:posOffset>
              </wp:positionV>
              <wp:extent cx="4942936" cy="1276709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42936" cy="127670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13ACE38" w14:textId="77777777" w:rsidR="00D95E9E" w:rsidRDefault="00203AE1" w:rsidP="00DF4B15">
                          <w:pPr>
                            <w:jc w:val="center"/>
                            <w:rPr>
                              <w:rFonts w:cs="Arial"/>
                              <w:b/>
                              <w:bCs/>
                              <w:color w:val="FFFFFF"/>
                              <w:sz w:val="40"/>
                              <w:szCs w:val="40"/>
                            </w:rPr>
                          </w:pPr>
                          <w:r w:rsidRPr="00917576">
                            <w:rPr>
                              <w:rFonts w:cs="Arial"/>
                              <w:b/>
                              <w:bCs/>
                              <w:color w:val="FFFFFF"/>
                              <w:sz w:val="40"/>
                              <w:szCs w:val="40"/>
                            </w:rPr>
                            <w:t>Briefing</w:t>
                          </w:r>
                          <w:r w:rsidR="00F834EC" w:rsidRPr="00917576">
                            <w:rPr>
                              <w:rFonts w:cs="Arial"/>
                              <w:b/>
                              <w:bCs/>
                              <w:color w:val="FFFFFF"/>
                              <w:sz w:val="40"/>
                              <w:szCs w:val="40"/>
                            </w:rPr>
                            <w:t xml:space="preserve"> on</w:t>
                          </w:r>
                          <w:r w:rsidR="00DF4B15" w:rsidRPr="00917576">
                            <w:rPr>
                              <w:rFonts w:cs="Arial"/>
                              <w:b/>
                              <w:bCs/>
                              <w:color w:val="FFFFFF"/>
                              <w:sz w:val="40"/>
                              <w:szCs w:val="40"/>
                            </w:rPr>
                            <w:t xml:space="preserve"> </w:t>
                          </w:r>
                          <w:r w:rsidR="00583465">
                            <w:rPr>
                              <w:rFonts w:cs="Arial"/>
                              <w:b/>
                              <w:bCs/>
                              <w:color w:val="FFFFFF"/>
                              <w:sz w:val="40"/>
                              <w:szCs w:val="40"/>
                            </w:rPr>
                            <w:t xml:space="preserve">the </w:t>
                          </w:r>
                          <w:r w:rsidR="00583465" w:rsidRPr="00583465">
                            <w:rPr>
                              <w:rFonts w:cs="Arial"/>
                              <w:b/>
                              <w:bCs/>
                              <w:color w:val="FFFFFF"/>
                              <w:sz w:val="40"/>
                              <w:szCs w:val="40"/>
                            </w:rPr>
                            <w:t xml:space="preserve">risk of </w:t>
                          </w:r>
                        </w:p>
                        <w:p w14:paraId="403995CC" w14:textId="382A7E44" w:rsidR="00583465" w:rsidRDefault="00583465" w:rsidP="00DF4B15">
                          <w:pPr>
                            <w:jc w:val="center"/>
                            <w:rPr>
                              <w:rFonts w:cs="Arial"/>
                              <w:b/>
                              <w:bCs/>
                              <w:color w:val="FFFFFF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rial"/>
                              <w:b/>
                              <w:bCs/>
                              <w:color w:val="FFFFFF"/>
                              <w:sz w:val="40"/>
                              <w:szCs w:val="40"/>
                            </w:rPr>
                            <w:t>D</w:t>
                          </w:r>
                          <w:r w:rsidRPr="00583465">
                            <w:rPr>
                              <w:rFonts w:cs="Arial"/>
                              <w:b/>
                              <w:bCs/>
                              <w:color w:val="FFFFFF"/>
                              <w:sz w:val="40"/>
                              <w:szCs w:val="40"/>
                            </w:rPr>
                            <w:t xml:space="preserve">omestic </w:t>
                          </w:r>
                          <w:r>
                            <w:rPr>
                              <w:rFonts w:cs="Arial"/>
                              <w:b/>
                              <w:bCs/>
                              <w:color w:val="FFFFFF"/>
                              <w:sz w:val="40"/>
                              <w:szCs w:val="40"/>
                            </w:rPr>
                            <w:t>A</w:t>
                          </w:r>
                          <w:r w:rsidRPr="00583465">
                            <w:rPr>
                              <w:rFonts w:cs="Arial"/>
                              <w:b/>
                              <w:bCs/>
                              <w:color w:val="FFFFFF"/>
                              <w:sz w:val="40"/>
                              <w:szCs w:val="40"/>
                            </w:rPr>
                            <w:t>buse to care staff</w:t>
                          </w:r>
                        </w:p>
                        <w:p w14:paraId="09352801" w14:textId="2E5E5F3E" w:rsidR="00AA1BAB" w:rsidRPr="00917576" w:rsidRDefault="00AA1BAB" w:rsidP="00DF4B15">
                          <w:pPr>
                            <w:jc w:val="center"/>
                            <w:rPr>
                              <w:rFonts w:cs="Arial"/>
                              <w:b/>
                              <w:bCs/>
                              <w:color w:val="FFFFFF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DA744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21.75pt;margin-top:-25.9pt;width:389.2pt;height:100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" filled="f" stroked="f">
              <v:textbox>
                <w:txbxContent>
                  <w:p w14:paraId="513ACE38" w14:textId="77777777" w:rsidR="00D95E9E" w:rsidRDefault="00203AE1" w:rsidP="00DF4B15">
                    <w:pPr>
                      <w:jc w:val="center"/>
                      <w:rPr>
                        <w:rFonts w:cs="Arial"/>
                        <w:b/>
                        <w:bCs/>
                        <w:color w:val="FFFFFF"/>
                        <w:sz w:val="40"/>
                        <w:szCs w:val="40"/>
                      </w:rPr>
                    </w:pPr>
                    <w:r w:rsidRPr="00917576">
                      <w:rPr>
                        <w:rFonts w:cs="Arial"/>
                        <w:b/>
                        <w:bCs/>
                        <w:color w:val="FFFFFF"/>
                        <w:sz w:val="40"/>
                        <w:szCs w:val="40"/>
                      </w:rPr>
                      <w:t>Briefing</w:t>
                    </w:r>
                    <w:r w:rsidR="00F834EC" w:rsidRPr="00917576">
                      <w:rPr>
                        <w:rFonts w:cs="Arial"/>
                        <w:b/>
                        <w:bCs/>
                        <w:color w:val="FFFFFF"/>
                        <w:sz w:val="40"/>
                        <w:szCs w:val="40"/>
                      </w:rPr>
                      <w:t xml:space="preserve"> on</w:t>
                    </w:r>
                    <w:r w:rsidR="00DF4B15" w:rsidRPr="00917576">
                      <w:rPr>
                        <w:rFonts w:cs="Arial"/>
                        <w:b/>
                        <w:bCs/>
                        <w:color w:val="FFFFFF"/>
                        <w:sz w:val="40"/>
                        <w:szCs w:val="40"/>
                      </w:rPr>
                      <w:t xml:space="preserve"> </w:t>
                    </w:r>
                    <w:r w:rsidR="00583465">
                      <w:rPr>
                        <w:rFonts w:cs="Arial"/>
                        <w:b/>
                        <w:bCs/>
                        <w:color w:val="FFFFFF"/>
                        <w:sz w:val="40"/>
                        <w:szCs w:val="40"/>
                      </w:rPr>
                      <w:t xml:space="preserve">the </w:t>
                    </w:r>
                    <w:r w:rsidR="00583465" w:rsidRPr="00583465">
                      <w:rPr>
                        <w:rFonts w:cs="Arial"/>
                        <w:b/>
                        <w:bCs/>
                        <w:color w:val="FFFFFF"/>
                        <w:sz w:val="40"/>
                        <w:szCs w:val="40"/>
                      </w:rPr>
                      <w:t xml:space="preserve">risk of </w:t>
                    </w:r>
                  </w:p>
                  <w:p w14:paraId="403995CC" w14:textId="382A7E44" w:rsidR="00583465" w:rsidRDefault="00583465" w:rsidP="00DF4B15">
                    <w:pPr>
                      <w:jc w:val="center"/>
                      <w:rPr>
                        <w:rFonts w:cs="Arial"/>
                        <w:b/>
                        <w:bCs/>
                        <w:color w:val="FFFFFF"/>
                        <w:sz w:val="40"/>
                        <w:szCs w:val="40"/>
                      </w:rPr>
                    </w:pPr>
                    <w:r>
                      <w:rPr>
                        <w:rFonts w:cs="Arial"/>
                        <w:b/>
                        <w:bCs/>
                        <w:color w:val="FFFFFF"/>
                        <w:sz w:val="40"/>
                        <w:szCs w:val="40"/>
                      </w:rPr>
                      <w:t>D</w:t>
                    </w:r>
                    <w:r w:rsidRPr="00583465">
                      <w:rPr>
                        <w:rFonts w:cs="Arial"/>
                        <w:b/>
                        <w:bCs/>
                        <w:color w:val="FFFFFF"/>
                        <w:sz w:val="40"/>
                        <w:szCs w:val="40"/>
                      </w:rPr>
                      <w:t xml:space="preserve">omestic </w:t>
                    </w:r>
                    <w:r>
                      <w:rPr>
                        <w:rFonts w:cs="Arial"/>
                        <w:b/>
                        <w:bCs/>
                        <w:color w:val="FFFFFF"/>
                        <w:sz w:val="40"/>
                        <w:szCs w:val="40"/>
                      </w:rPr>
                      <w:t>A</w:t>
                    </w:r>
                    <w:r w:rsidRPr="00583465">
                      <w:rPr>
                        <w:rFonts w:cs="Arial"/>
                        <w:b/>
                        <w:bCs/>
                        <w:color w:val="FFFFFF"/>
                        <w:sz w:val="40"/>
                        <w:szCs w:val="40"/>
                      </w:rPr>
                      <w:t>buse to care staff</w:t>
                    </w:r>
                  </w:p>
                  <w:p w14:paraId="09352801" w14:textId="2E5E5F3E" w:rsidR="00AA1BAB" w:rsidRPr="00917576" w:rsidRDefault="00AA1BAB" w:rsidP="00DF4B15">
                    <w:pPr>
                      <w:jc w:val="center"/>
                      <w:rPr>
                        <w:rFonts w:cs="Arial"/>
                        <w:b/>
                        <w:bCs/>
                        <w:color w:val="FFFFFF"/>
                        <w:sz w:val="40"/>
                        <w:szCs w:val="4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C5196"/>
    <w:multiLevelType w:val="multilevel"/>
    <w:tmpl w:val="7F80E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C04742"/>
    <w:multiLevelType w:val="multilevel"/>
    <w:tmpl w:val="9C82B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F9517D"/>
    <w:multiLevelType w:val="hybridMultilevel"/>
    <w:tmpl w:val="BDAAD2C6"/>
    <w:lvl w:ilvl="0" w:tplc="B268F6F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315800"/>
    <w:multiLevelType w:val="hybridMultilevel"/>
    <w:tmpl w:val="A2DAFFCA"/>
    <w:lvl w:ilvl="0" w:tplc="08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4" w15:restartNumberingAfterBreak="0">
    <w:nsid w:val="26A8458C"/>
    <w:multiLevelType w:val="hybridMultilevel"/>
    <w:tmpl w:val="992211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E03B6C"/>
    <w:multiLevelType w:val="hybridMultilevel"/>
    <w:tmpl w:val="C7A82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C32999"/>
    <w:multiLevelType w:val="hybridMultilevel"/>
    <w:tmpl w:val="2712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A179C1"/>
    <w:multiLevelType w:val="multilevel"/>
    <w:tmpl w:val="1D98A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F9559D"/>
    <w:multiLevelType w:val="multilevel"/>
    <w:tmpl w:val="44A49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CA5F8A"/>
    <w:multiLevelType w:val="multilevel"/>
    <w:tmpl w:val="7CCC3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0000" w:themeColor="text1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846D4B"/>
    <w:multiLevelType w:val="hybridMultilevel"/>
    <w:tmpl w:val="57E0B8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250818"/>
    <w:multiLevelType w:val="multilevel"/>
    <w:tmpl w:val="94866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1F5203"/>
    <w:multiLevelType w:val="hybridMultilevel"/>
    <w:tmpl w:val="4CB88792"/>
    <w:lvl w:ilvl="0" w:tplc="778E1EBA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  <w:color w:val="4F81BD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5107275">
    <w:abstractNumId w:val="12"/>
  </w:num>
  <w:num w:numId="2" w16cid:durableId="974484259">
    <w:abstractNumId w:val="0"/>
  </w:num>
  <w:num w:numId="3" w16cid:durableId="1579442748">
    <w:abstractNumId w:val="8"/>
  </w:num>
  <w:num w:numId="4" w16cid:durableId="1130631782">
    <w:abstractNumId w:val="3"/>
  </w:num>
  <w:num w:numId="5" w16cid:durableId="689381794">
    <w:abstractNumId w:val="7"/>
  </w:num>
  <w:num w:numId="6" w16cid:durableId="742407638">
    <w:abstractNumId w:val="11"/>
  </w:num>
  <w:num w:numId="7" w16cid:durableId="1852182984">
    <w:abstractNumId w:val="1"/>
  </w:num>
  <w:num w:numId="8" w16cid:durableId="171337942">
    <w:abstractNumId w:val="9"/>
  </w:num>
  <w:num w:numId="9" w16cid:durableId="1308245477">
    <w:abstractNumId w:val="5"/>
  </w:num>
  <w:num w:numId="10" w16cid:durableId="893782972">
    <w:abstractNumId w:val="10"/>
  </w:num>
  <w:num w:numId="11" w16cid:durableId="1518619874">
    <w:abstractNumId w:val="6"/>
  </w:num>
  <w:num w:numId="12" w16cid:durableId="1099760877">
    <w:abstractNumId w:val="4"/>
  </w:num>
  <w:num w:numId="13" w16cid:durableId="1129664767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7615"/>
    <w:rsid w:val="00000CCC"/>
    <w:rsid w:val="00001789"/>
    <w:rsid w:val="00002EC3"/>
    <w:rsid w:val="00003127"/>
    <w:rsid w:val="00017DD6"/>
    <w:rsid w:val="0002057D"/>
    <w:rsid w:val="00021D8D"/>
    <w:rsid w:val="000221D8"/>
    <w:rsid w:val="00024252"/>
    <w:rsid w:val="0003260F"/>
    <w:rsid w:val="000348B6"/>
    <w:rsid w:val="000447C4"/>
    <w:rsid w:val="0005681D"/>
    <w:rsid w:val="00064347"/>
    <w:rsid w:val="00065BA6"/>
    <w:rsid w:val="000719C0"/>
    <w:rsid w:val="00075B6A"/>
    <w:rsid w:val="00077FA7"/>
    <w:rsid w:val="00080006"/>
    <w:rsid w:val="00080B94"/>
    <w:rsid w:val="00082416"/>
    <w:rsid w:val="00085350"/>
    <w:rsid w:val="0009470F"/>
    <w:rsid w:val="0009562B"/>
    <w:rsid w:val="00095FA7"/>
    <w:rsid w:val="000A5575"/>
    <w:rsid w:val="000B16F4"/>
    <w:rsid w:val="000B4D17"/>
    <w:rsid w:val="000B7E52"/>
    <w:rsid w:val="000C10A8"/>
    <w:rsid w:val="000C3C9F"/>
    <w:rsid w:val="000D077A"/>
    <w:rsid w:val="000D1A55"/>
    <w:rsid w:val="000F05D7"/>
    <w:rsid w:val="000F1B39"/>
    <w:rsid w:val="00100AF3"/>
    <w:rsid w:val="00101215"/>
    <w:rsid w:val="00103CD7"/>
    <w:rsid w:val="001114EC"/>
    <w:rsid w:val="001133A7"/>
    <w:rsid w:val="00113AAE"/>
    <w:rsid w:val="00115DB4"/>
    <w:rsid w:val="00116962"/>
    <w:rsid w:val="00116F19"/>
    <w:rsid w:val="00120375"/>
    <w:rsid w:val="00121488"/>
    <w:rsid w:val="00122D3A"/>
    <w:rsid w:val="0012492B"/>
    <w:rsid w:val="0012752F"/>
    <w:rsid w:val="0013026D"/>
    <w:rsid w:val="00130A60"/>
    <w:rsid w:val="00134662"/>
    <w:rsid w:val="00135D24"/>
    <w:rsid w:val="00142722"/>
    <w:rsid w:val="00144C92"/>
    <w:rsid w:val="00150B2C"/>
    <w:rsid w:val="00157FB6"/>
    <w:rsid w:val="001625B1"/>
    <w:rsid w:val="00165210"/>
    <w:rsid w:val="0016573C"/>
    <w:rsid w:val="00182997"/>
    <w:rsid w:val="00183E66"/>
    <w:rsid w:val="00192ADA"/>
    <w:rsid w:val="001932AB"/>
    <w:rsid w:val="001966F1"/>
    <w:rsid w:val="00197F1B"/>
    <w:rsid w:val="001A0D87"/>
    <w:rsid w:val="001A378D"/>
    <w:rsid w:val="001B4B99"/>
    <w:rsid w:val="001C69E8"/>
    <w:rsid w:val="001D0572"/>
    <w:rsid w:val="001D3BFE"/>
    <w:rsid w:val="001D4065"/>
    <w:rsid w:val="001E00D7"/>
    <w:rsid w:val="001E13B6"/>
    <w:rsid w:val="001E16AF"/>
    <w:rsid w:val="001E5014"/>
    <w:rsid w:val="001E56D6"/>
    <w:rsid w:val="001F0F86"/>
    <w:rsid w:val="002026E0"/>
    <w:rsid w:val="00203AE1"/>
    <w:rsid w:val="0022231D"/>
    <w:rsid w:val="00222B92"/>
    <w:rsid w:val="00224683"/>
    <w:rsid w:val="00227258"/>
    <w:rsid w:val="002301BE"/>
    <w:rsid w:val="00232544"/>
    <w:rsid w:val="00236C60"/>
    <w:rsid w:val="00236C8C"/>
    <w:rsid w:val="002417E4"/>
    <w:rsid w:val="002454C1"/>
    <w:rsid w:val="002613CA"/>
    <w:rsid w:val="002646FF"/>
    <w:rsid w:val="00270BF2"/>
    <w:rsid w:val="002861DC"/>
    <w:rsid w:val="00287D99"/>
    <w:rsid w:val="00296F60"/>
    <w:rsid w:val="00297615"/>
    <w:rsid w:val="002A5017"/>
    <w:rsid w:val="002B166A"/>
    <w:rsid w:val="002B2FB7"/>
    <w:rsid w:val="002B7C58"/>
    <w:rsid w:val="002C0297"/>
    <w:rsid w:val="002D01D9"/>
    <w:rsid w:val="002D20AD"/>
    <w:rsid w:val="002D4618"/>
    <w:rsid w:val="002E6B21"/>
    <w:rsid w:val="002F05A2"/>
    <w:rsid w:val="002F32AE"/>
    <w:rsid w:val="002F735F"/>
    <w:rsid w:val="003115DE"/>
    <w:rsid w:val="00314642"/>
    <w:rsid w:val="0031522A"/>
    <w:rsid w:val="003210A3"/>
    <w:rsid w:val="0032176C"/>
    <w:rsid w:val="00321E8C"/>
    <w:rsid w:val="00336FBC"/>
    <w:rsid w:val="003421E7"/>
    <w:rsid w:val="00346D1C"/>
    <w:rsid w:val="00363835"/>
    <w:rsid w:val="00370228"/>
    <w:rsid w:val="00375947"/>
    <w:rsid w:val="00381373"/>
    <w:rsid w:val="00383031"/>
    <w:rsid w:val="003843D6"/>
    <w:rsid w:val="00385A6D"/>
    <w:rsid w:val="003A0C60"/>
    <w:rsid w:val="003A0E57"/>
    <w:rsid w:val="003A1A37"/>
    <w:rsid w:val="003A22A3"/>
    <w:rsid w:val="003A69FA"/>
    <w:rsid w:val="003B15B1"/>
    <w:rsid w:val="003C039D"/>
    <w:rsid w:val="003C1449"/>
    <w:rsid w:val="003C4C92"/>
    <w:rsid w:val="003D1905"/>
    <w:rsid w:val="003E10E0"/>
    <w:rsid w:val="003E73A3"/>
    <w:rsid w:val="003F0D4C"/>
    <w:rsid w:val="003F3A34"/>
    <w:rsid w:val="003F77AE"/>
    <w:rsid w:val="00405A04"/>
    <w:rsid w:val="004072A6"/>
    <w:rsid w:val="004100A8"/>
    <w:rsid w:val="004110DE"/>
    <w:rsid w:val="0041399D"/>
    <w:rsid w:val="0041531E"/>
    <w:rsid w:val="004153DE"/>
    <w:rsid w:val="00415F95"/>
    <w:rsid w:val="00417BE2"/>
    <w:rsid w:val="00421076"/>
    <w:rsid w:val="004300E3"/>
    <w:rsid w:val="00431C53"/>
    <w:rsid w:val="00431ECC"/>
    <w:rsid w:val="0043524F"/>
    <w:rsid w:val="00435C17"/>
    <w:rsid w:val="004402F5"/>
    <w:rsid w:val="004409EB"/>
    <w:rsid w:val="00441E98"/>
    <w:rsid w:val="004430CE"/>
    <w:rsid w:val="004438CC"/>
    <w:rsid w:val="0044446F"/>
    <w:rsid w:val="004630E6"/>
    <w:rsid w:val="00467D60"/>
    <w:rsid w:val="00473682"/>
    <w:rsid w:val="0047675E"/>
    <w:rsid w:val="00476CFB"/>
    <w:rsid w:val="00480298"/>
    <w:rsid w:val="00481702"/>
    <w:rsid w:val="004932B2"/>
    <w:rsid w:val="004A29F7"/>
    <w:rsid w:val="004A483E"/>
    <w:rsid w:val="004A5C0E"/>
    <w:rsid w:val="004C0B5D"/>
    <w:rsid w:val="004C478D"/>
    <w:rsid w:val="004D155E"/>
    <w:rsid w:val="004D6695"/>
    <w:rsid w:val="004D6B4D"/>
    <w:rsid w:val="004E11C4"/>
    <w:rsid w:val="004F165D"/>
    <w:rsid w:val="004F3463"/>
    <w:rsid w:val="004F3C6A"/>
    <w:rsid w:val="005045E5"/>
    <w:rsid w:val="00506FF6"/>
    <w:rsid w:val="00512058"/>
    <w:rsid w:val="00514FB8"/>
    <w:rsid w:val="0051517D"/>
    <w:rsid w:val="0051750E"/>
    <w:rsid w:val="00527E25"/>
    <w:rsid w:val="005319ED"/>
    <w:rsid w:val="00532111"/>
    <w:rsid w:val="005341A9"/>
    <w:rsid w:val="00535598"/>
    <w:rsid w:val="00540611"/>
    <w:rsid w:val="00544301"/>
    <w:rsid w:val="0054475D"/>
    <w:rsid w:val="00554D69"/>
    <w:rsid w:val="00555CEA"/>
    <w:rsid w:val="0055796B"/>
    <w:rsid w:val="00557A3F"/>
    <w:rsid w:val="00560D2A"/>
    <w:rsid w:val="00572A5D"/>
    <w:rsid w:val="00576254"/>
    <w:rsid w:val="00583465"/>
    <w:rsid w:val="0059558F"/>
    <w:rsid w:val="005A6FC2"/>
    <w:rsid w:val="005B051F"/>
    <w:rsid w:val="005B34AF"/>
    <w:rsid w:val="005B6216"/>
    <w:rsid w:val="005B724D"/>
    <w:rsid w:val="005B77D3"/>
    <w:rsid w:val="005C26DF"/>
    <w:rsid w:val="005C48BD"/>
    <w:rsid w:val="005D458C"/>
    <w:rsid w:val="005D5B72"/>
    <w:rsid w:val="005E10B7"/>
    <w:rsid w:val="005F1B5A"/>
    <w:rsid w:val="005F5BC7"/>
    <w:rsid w:val="005F7714"/>
    <w:rsid w:val="005F7C58"/>
    <w:rsid w:val="005F7E0A"/>
    <w:rsid w:val="00600784"/>
    <w:rsid w:val="006038E5"/>
    <w:rsid w:val="00605C41"/>
    <w:rsid w:val="006102C9"/>
    <w:rsid w:val="00616C33"/>
    <w:rsid w:val="00621799"/>
    <w:rsid w:val="00632307"/>
    <w:rsid w:val="00633E70"/>
    <w:rsid w:val="0064132E"/>
    <w:rsid w:val="00642993"/>
    <w:rsid w:val="0064320A"/>
    <w:rsid w:val="006436EA"/>
    <w:rsid w:val="0065399F"/>
    <w:rsid w:val="00653C1F"/>
    <w:rsid w:val="00656503"/>
    <w:rsid w:val="00690D85"/>
    <w:rsid w:val="00691537"/>
    <w:rsid w:val="006946CF"/>
    <w:rsid w:val="00697A99"/>
    <w:rsid w:val="006A1733"/>
    <w:rsid w:val="006B372A"/>
    <w:rsid w:val="006B4A23"/>
    <w:rsid w:val="006B69C1"/>
    <w:rsid w:val="006B6D1B"/>
    <w:rsid w:val="006C38A1"/>
    <w:rsid w:val="006C3D16"/>
    <w:rsid w:val="006C56DD"/>
    <w:rsid w:val="006D6CB6"/>
    <w:rsid w:val="006E2628"/>
    <w:rsid w:val="006E3C47"/>
    <w:rsid w:val="006F2D65"/>
    <w:rsid w:val="006F4A5C"/>
    <w:rsid w:val="006F4BFA"/>
    <w:rsid w:val="006F7E6F"/>
    <w:rsid w:val="00702A45"/>
    <w:rsid w:val="0070713B"/>
    <w:rsid w:val="00712AD5"/>
    <w:rsid w:val="00724700"/>
    <w:rsid w:val="00725564"/>
    <w:rsid w:val="00730648"/>
    <w:rsid w:val="00730F6F"/>
    <w:rsid w:val="007326DF"/>
    <w:rsid w:val="00740EAA"/>
    <w:rsid w:val="0074264B"/>
    <w:rsid w:val="00744207"/>
    <w:rsid w:val="00745B0B"/>
    <w:rsid w:val="0075046C"/>
    <w:rsid w:val="00754613"/>
    <w:rsid w:val="0075760E"/>
    <w:rsid w:val="00757975"/>
    <w:rsid w:val="00761C0D"/>
    <w:rsid w:val="00763CF5"/>
    <w:rsid w:val="00766EA4"/>
    <w:rsid w:val="0076779F"/>
    <w:rsid w:val="00770C77"/>
    <w:rsid w:val="00773C6B"/>
    <w:rsid w:val="00785419"/>
    <w:rsid w:val="0079021E"/>
    <w:rsid w:val="00793907"/>
    <w:rsid w:val="00793C11"/>
    <w:rsid w:val="007A18EF"/>
    <w:rsid w:val="007A3BEE"/>
    <w:rsid w:val="007B4F58"/>
    <w:rsid w:val="007B637B"/>
    <w:rsid w:val="007B73C4"/>
    <w:rsid w:val="007B7F70"/>
    <w:rsid w:val="007C560A"/>
    <w:rsid w:val="007C5876"/>
    <w:rsid w:val="007C5934"/>
    <w:rsid w:val="007D33F3"/>
    <w:rsid w:val="007D3F6E"/>
    <w:rsid w:val="007D6F6A"/>
    <w:rsid w:val="007F1FF2"/>
    <w:rsid w:val="007F7A98"/>
    <w:rsid w:val="00805DFD"/>
    <w:rsid w:val="00806178"/>
    <w:rsid w:val="008111F5"/>
    <w:rsid w:val="00831F72"/>
    <w:rsid w:val="00835D48"/>
    <w:rsid w:val="008452E2"/>
    <w:rsid w:val="00847C2A"/>
    <w:rsid w:val="00854C35"/>
    <w:rsid w:val="0087141F"/>
    <w:rsid w:val="00871850"/>
    <w:rsid w:val="008741CD"/>
    <w:rsid w:val="00875A27"/>
    <w:rsid w:val="008848D8"/>
    <w:rsid w:val="00896091"/>
    <w:rsid w:val="0089630F"/>
    <w:rsid w:val="008A10D0"/>
    <w:rsid w:val="008A30F3"/>
    <w:rsid w:val="008A3B5B"/>
    <w:rsid w:val="008A3EB1"/>
    <w:rsid w:val="008A5645"/>
    <w:rsid w:val="008B0499"/>
    <w:rsid w:val="008B0BDC"/>
    <w:rsid w:val="008B115E"/>
    <w:rsid w:val="008B11BB"/>
    <w:rsid w:val="008B13A0"/>
    <w:rsid w:val="008C0D6B"/>
    <w:rsid w:val="008C1E5D"/>
    <w:rsid w:val="008C26BF"/>
    <w:rsid w:val="008E026A"/>
    <w:rsid w:val="008E1D98"/>
    <w:rsid w:val="008E28BC"/>
    <w:rsid w:val="008E682D"/>
    <w:rsid w:val="008F0909"/>
    <w:rsid w:val="008F49E8"/>
    <w:rsid w:val="008F673C"/>
    <w:rsid w:val="008F6EE9"/>
    <w:rsid w:val="00903BAF"/>
    <w:rsid w:val="00906D38"/>
    <w:rsid w:val="00914463"/>
    <w:rsid w:val="00915857"/>
    <w:rsid w:val="00917576"/>
    <w:rsid w:val="00920C41"/>
    <w:rsid w:val="0092414F"/>
    <w:rsid w:val="00925311"/>
    <w:rsid w:val="00930898"/>
    <w:rsid w:val="009346C4"/>
    <w:rsid w:val="009370AF"/>
    <w:rsid w:val="00937DF3"/>
    <w:rsid w:val="00941359"/>
    <w:rsid w:val="00943554"/>
    <w:rsid w:val="009523FC"/>
    <w:rsid w:val="0095300D"/>
    <w:rsid w:val="0096056A"/>
    <w:rsid w:val="009653CD"/>
    <w:rsid w:val="009659E2"/>
    <w:rsid w:val="00973F8F"/>
    <w:rsid w:val="00974E6A"/>
    <w:rsid w:val="009808C1"/>
    <w:rsid w:val="00985C5D"/>
    <w:rsid w:val="00985EA7"/>
    <w:rsid w:val="009862A1"/>
    <w:rsid w:val="00986B21"/>
    <w:rsid w:val="00990D6B"/>
    <w:rsid w:val="0099148A"/>
    <w:rsid w:val="00991775"/>
    <w:rsid w:val="00995AF4"/>
    <w:rsid w:val="009B445D"/>
    <w:rsid w:val="009B4A21"/>
    <w:rsid w:val="009C45C6"/>
    <w:rsid w:val="009D13AF"/>
    <w:rsid w:val="009D1B10"/>
    <w:rsid w:val="009D2436"/>
    <w:rsid w:val="009D327A"/>
    <w:rsid w:val="009D3FDE"/>
    <w:rsid w:val="009D4D15"/>
    <w:rsid w:val="009D6E4D"/>
    <w:rsid w:val="009E1EE9"/>
    <w:rsid w:val="009E33DF"/>
    <w:rsid w:val="009F3611"/>
    <w:rsid w:val="00A0273F"/>
    <w:rsid w:val="00A04FB1"/>
    <w:rsid w:val="00A10752"/>
    <w:rsid w:val="00A12F71"/>
    <w:rsid w:val="00A13A03"/>
    <w:rsid w:val="00A157B0"/>
    <w:rsid w:val="00A16F7F"/>
    <w:rsid w:val="00A21B06"/>
    <w:rsid w:val="00A34469"/>
    <w:rsid w:val="00A418A8"/>
    <w:rsid w:val="00A425C9"/>
    <w:rsid w:val="00A45121"/>
    <w:rsid w:val="00A531DE"/>
    <w:rsid w:val="00A5386A"/>
    <w:rsid w:val="00A56C14"/>
    <w:rsid w:val="00A56ED4"/>
    <w:rsid w:val="00A61CE4"/>
    <w:rsid w:val="00A6726A"/>
    <w:rsid w:val="00A73898"/>
    <w:rsid w:val="00A83979"/>
    <w:rsid w:val="00A9683F"/>
    <w:rsid w:val="00A96DC5"/>
    <w:rsid w:val="00A977E5"/>
    <w:rsid w:val="00AA1BAB"/>
    <w:rsid w:val="00AB2B03"/>
    <w:rsid w:val="00AB7F2A"/>
    <w:rsid w:val="00AC15A3"/>
    <w:rsid w:val="00AC2CFB"/>
    <w:rsid w:val="00AD4F52"/>
    <w:rsid w:val="00AD768F"/>
    <w:rsid w:val="00AE2889"/>
    <w:rsid w:val="00AE4D5B"/>
    <w:rsid w:val="00AE5A21"/>
    <w:rsid w:val="00AF4639"/>
    <w:rsid w:val="00B00A86"/>
    <w:rsid w:val="00B013D0"/>
    <w:rsid w:val="00B01527"/>
    <w:rsid w:val="00B15E63"/>
    <w:rsid w:val="00B162A6"/>
    <w:rsid w:val="00B16D81"/>
    <w:rsid w:val="00B26811"/>
    <w:rsid w:val="00B26C46"/>
    <w:rsid w:val="00B26D10"/>
    <w:rsid w:val="00B33716"/>
    <w:rsid w:val="00B350DD"/>
    <w:rsid w:val="00B4058A"/>
    <w:rsid w:val="00B528A8"/>
    <w:rsid w:val="00B53BC4"/>
    <w:rsid w:val="00B5487A"/>
    <w:rsid w:val="00B55D36"/>
    <w:rsid w:val="00B56F54"/>
    <w:rsid w:val="00B62221"/>
    <w:rsid w:val="00B6300A"/>
    <w:rsid w:val="00B64238"/>
    <w:rsid w:val="00B70D0A"/>
    <w:rsid w:val="00B73C86"/>
    <w:rsid w:val="00B7439B"/>
    <w:rsid w:val="00B7443E"/>
    <w:rsid w:val="00B756FB"/>
    <w:rsid w:val="00B77F46"/>
    <w:rsid w:val="00B85B1A"/>
    <w:rsid w:val="00B871C9"/>
    <w:rsid w:val="00BA2802"/>
    <w:rsid w:val="00BA2E18"/>
    <w:rsid w:val="00BA3B4C"/>
    <w:rsid w:val="00BA6842"/>
    <w:rsid w:val="00BA7C6C"/>
    <w:rsid w:val="00BC6D81"/>
    <w:rsid w:val="00BE095E"/>
    <w:rsid w:val="00BE4C7D"/>
    <w:rsid w:val="00BE64B3"/>
    <w:rsid w:val="00C05A30"/>
    <w:rsid w:val="00C11ADB"/>
    <w:rsid w:val="00C133EA"/>
    <w:rsid w:val="00C17690"/>
    <w:rsid w:val="00C207C9"/>
    <w:rsid w:val="00C21164"/>
    <w:rsid w:val="00C23261"/>
    <w:rsid w:val="00C239E3"/>
    <w:rsid w:val="00C31A00"/>
    <w:rsid w:val="00C36700"/>
    <w:rsid w:val="00C42903"/>
    <w:rsid w:val="00C42B26"/>
    <w:rsid w:val="00C4631C"/>
    <w:rsid w:val="00C52B63"/>
    <w:rsid w:val="00C52F4B"/>
    <w:rsid w:val="00C57553"/>
    <w:rsid w:val="00C578BD"/>
    <w:rsid w:val="00C61A40"/>
    <w:rsid w:val="00C62010"/>
    <w:rsid w:val="00C6477F"/>
    <w:rsid w:val="00C6640D"/>
    <w:rsid w:val="00C725AD"/>
    <w:rsid w:val="00C73A86"/>
    <w:rsid w:val="00C74C58"/>
    <w:rsid w:val="00C9082B"/>
    <w:rsid w:val="00CA1053"/>
    <w:rsid w:val="00CB1C7C"/>
    <w:rsid w:val="00CB2BF9"/>
    <w:rsid w:val="00CB4659"/>
    <w:rsid w:val="00CC0990"/>
    <w:rsid w:val="00CD029F"/>
    <w:rsid w:val="00CD3282"/>
    <w:rsid w:val="00CD5FBA"/>
    <w:rsid w:val="00CE3A27"/>
    <w:rsid w:val="00CE45AE"/>
    <w:rsid w:val="00CF4110"/>
    <w:rsid w:val="00D025F7"/>
    <w:rsid w:val="00D02C16"/>
    <w:rsid w:val="00D0452D"/>
    <w:rsid w:val="00D078B0"/>
    <w:rsid w:val="00D11075"/>
    <w:rsid w:val="00D12EC9"/>
    <w:rsid w:val="00D13DAA"/>
    <w:rsid w:val="00D160F0"/>
    <w:rsid w:val="00D21C21"/>
    <w:rsid w:val="00D221C0"/>
    <w:rsid w:val="00D22E34"/>
    <w:rsid w:val="00D31752"/>
    <w:rsid w:val="00D56B71"/>
    <w:rsid w:val="00D60104"/>
    <w:rsid w:val="00D672D2"/>
    <w:rsid w:val="00D73F0C"/>
    <w:rsid w:val="00D751F3"/>
    <w:rsid w:val="00D77F58"/>
    <w:rsid w:val="00D85302"/>
    <w:rsid w:val="00D877EB"/>
    <w:rsid w:val="00D9012D"/>
    <w:rsid w:val="00D95E9E"/>
    <w:rsid w:val="00DA724A"/>
    <w:rsid w:val="00DA76B7"/>
    <w:rsid w:val="00DB4C08"/>
    <w:rsid w:val="00DB7757"/>
    <w:rsid w:val="00DC08C4"/>
    <w:rsid w:val="00DD258E"/>
    <w:rsid w:val="00DD3ACE"/>
    <w:rsid w:val="00DD5767"/>
    <w:rsid w:val="00DE2A7F"/>
    <w:rsid w:val="00DF0458"/>
    <w:rsid w:val="00DF39CA"/>
    <w:rsid w:val="00DF4B15"/>
    <w:rsid w:val="00E030B7"/>
    <w:rsid w:val="00E06D19"/>
    <w:rsid w:val="00E11C07"/>
    <w:rsid w:val="00E15DE7"/>
    <w:rsid w:val="00E166F4"/>
    <w:rsid w:val="00E22FEF"/>
    <w:rsid w:val="00E30363"/>
    <w:rsid w:val="00E32C27"/>
    <w:rsid w:val="00E33313"/>
    <w:rsid w:val="00E33E0F"/>
    <w:rsid w:val="00E376C7"/>
    <w:rsid w:val="00E3790A"/>
    <w:rsid w:val="00E435E5"/>
    <w:rsid w:val="00E517BC"/>
    <w:rsid w:val="00E53BA6"/>
    <w:rsid w:val="00E61A0C"/>
    <w:rsid w:val="00E6264B"/>
    <w:rsid w:val="00E62B3F"/>
    <w:rsid w:val="00E66AE5"/>
    <w:rsid w:val="00E705F5"/>
    <w:rsid w:val="00E72575"/>
    <w:rsid w:val="00E7324F"/>
    <w:rsid w:val="00E7587A"/>
    <w:rsid w:val="00E75DE0"/>
    <w:rsid w:val="00E844C7"/>
    <w:rsid w:val="00E8469D"/>
    <w:rsid w:val="00E91167"/>
    <w:rsid w:val="00EA1F60"/>
    <w:rsid w:val="00EA76E4"/>
    <w:rsid w:val="00EB23E2"/>
    <w:rsid w:val="00EB3D69"/>
    <w:rsid w:val="00EB77DE"/>
    <w:rsid w:val="00EC41D7"/>
    <w:rsid w:val="00EC50D4"/>
    <w:rsid w:val="00EC5628"/>
    <w:rsid w:val="00EC78B7"/>
    <w:rsid w:val="00EC7B9F"/>
    <w:rsid w:val="00ED37B3"/>
    <w:rsid w:val="00ED59A4"/>
    <w:rsid w:val="00EF0A99"/>
    <w:rsid w:val="00EF33B4"/>
    <w:rsid w:val="00F03065"/>
    <w:rsid w:val="00F104A2"/>
    <w:rsid w:val="00F12DE3"/>
    <w:rsid w:val="00F149C3"/>
    <w:rsid w:val="00F16962"/>
    <w:rsid w:val="00F22692"/>
    <w:rsid w:val="00F24FD0"/>
    <w:rsid w:val="00F308AB"/>
    <w:rsid w:val="00F34E64"/>
    <w:rsid w:val="00F370F6"/>
    <w:rsid w:val="00F44AC1"/>
    <w:rsid w:val="00F51650"/>
    <w:rsid w:val="00F621FA"/>
    <w:rsid w:val="00F74177"/>
    <w:rsid w:val="00F76A91"/>
    <w:rsid w:val="00F82D81"/>
    <w:rsid w:val="00F834EC"/>
    <w:rsid w:val="00F9177D"/>
    <w:rsid w:val="00F95C48"/>
    <w:rsid w:val="00FA6043"/>
    <w:rsid w:val="00FA6E59"/>
    <w:rsid w:val="00FB304B"/>
    <w:rsid w:val="00FB59DF"/>
    <w:rsid w:val="00FB750F"/>
    <w:rsid w:val="00FC12C7"/>
    <w:rsid w:val="00FC1E96"/>
    <w:rsid w:val="00FC31CA"/>
    <w:rsid w:val="00FC4CA3"/>
    <w:rsid w:val="00FC63D1"/>
    <w:rsid w:val="00FC76D2"/>
    <w:rsid w:val="00FD7BB3"/>
    <w:rsid w:val="00FE3081"/>
    <w:rsid w:val="00FE3703"/>
    <w:rsid w:val="00FF0F98"/>
    <w:rsid w:val="00FF3438"/>
    <w:rsid w:val="00FF5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5BFD2F"/>
  <w15:docId w15:val="{112EADC0-1B9D-41DD-994D-991C637A4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750F"/>
    <w:rPr>
      <w:rFonts w:ascii="Arial" w:hAnsi="Arial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531DE"/>
    <w:pPr>
      <w:keepNext/>
      <w:keepLines/>
      <w:spacing w:before="480" w:after="0" w:line="240" w:lineRule="auto"/>
      <w:outlineLvl w:val="0"/>
    </w:pPr>
    <w:rPr>
      <w:rFonts w:eastAsia="MS Gothic"/>
      <w:b/>
      <w:bCs/>
      <w:sz w:val="28"/>
      <w:szCs w:val="32"/>
      <w:lang w:val="en-US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A531DE"/>
    <w:pPr>
      <w:keepNext/>
      <w:spacing w:before="240" w:after="60"/>
      <w:outlineLvl w:val="1"/>
    </w:pPr>
    <w:rPr>
      <w:rFonts w:eastAsia="Times New Roman"/>
      <w:b/>
      <w:bCs/>
      <w:iCs/>
      <w:color w:val="0070C0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32B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32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32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1B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AA1BAB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AA1B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AA1BAB"/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1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A1BAB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A531DE"/>
    <w:rPr>
      <w:rFonts w:ascii="Arial" w:eastAsia="MS Gothic" w:hAnsi="Arial"/>
      <w:b/>
      <w:bCs/>
      <w:sz w:val="28"/>
      <w:szCs w:val="32"/>
      <w:lang w:val="en-US"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B162A6"/>
    <w:pPr>
      <w:ind w:left="720"/>
      <w:contextualSpacing/>
    </w:pPr>
  </w:style>
  <w:style w:type="character" w:customStyle="1" w:styleId="Heading2Char">
    <w:name w:val="Heading 2 Char"/>
    <w:link w:val="Heading2"/>
    <w:uiPriority w:val="9"/>
    <w:semiHidden/>
    <w:rsid w:val="00A531DE"/>
    <w:rPr>
      <w:rFonts w:ascii="Arial" w:eastAsia="Times New Roman" w:hAnsi="Arial" w:cs="Times New Roman"/>
      <w:b/>
      <w:bCs/>
      <w:iCs/>
      <w:color w:val="0070C0"/>
      <w:sz w:val="22"/>
      <w:szCs w:val="28"/>
      <w:lang w:eastAsia="en-US"/>
    </w:rPr>
  </w:style>
  <w:style w:type="paragraph" w:customStyle="1" w:styleId="Bullets">
    <w:name w:val="Bullets"/>
    <w:basedOn w:val="Normal"/>
    <w:link w:val="BulletsChar"/>
    <w:autoRedefine/>
    <w:qFormat/>
    <w:rsid w:val="00B53BC4"/>
    <w:pPr>
      <w:numPr>
        <w:numId w:val="1"/>
      </w:numPr>
      <w:spacing w:after="0" w:line="240" w:lineRule="auto"/>
    </w:pPr>
  </w:style>
  <w:style w:type="character" w:customStyle="1" w:styleId="BulletsChar">
    <w:name w:val="Bullets Char"/>
    <w:link w:val="Bullets"/>
    <w:rsid w:val="00B53BC4"/>
    <w:rPr>
      <w:rFonts w:ascii="Arial" w:hAnsi="Arial"/>
      <w:sz w:val="22"/>
      <w:szCs w:val="22"/>
      <w:lang w:eastAsia="en-US"/>
    </w:rPr>
  </w:style>
  <w:style w:type="paragraph" w:customStyle="1" w:styleId="Default">
    <w:name w:val="Default"/>
    <w:rsid w:val="00F44AC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12492B"/>
    <w:tblPr/>
  </w:style>
  <w:style w:type="paragraph" w:styleId="NoSpacing">
    <w:name w:val="No Spacing"/>
    <w:uiPriority w:val="1"/>
    <w:qFormat/>
    <w:rsid w:val="003D1905"/>
    <w:rPr>
      <w:rFonts w:ascii="Arial" w:hAnsi="Arial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C31A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4F3C6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3C6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350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50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50DD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50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50DD"/>
    <w:rPr>
      <w:rFonts w:ascii="Arial" w:hAnsi="Arial"/>
      <w:b/>
      <w:bCs/>
      <w:lang w:eastAsia="en-US"/>
    </w:rPr>
  </w:style>
  <w:style w:type="paragraph" w:customStyle="1" w:styleId="paragraph">
    <w:name w:val="paragraph"/>
    <w:basedOn w:val="Normal"/>
    <w:rsid w:val="007677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76779F"/>
  </w:style>
  <w:style w:type="character" w:customStyle="1" w:styleId="normaltextrun">
    <w:name w:val="normaltextrun"/>
    <w:basedOn w:val="DefaultParagraphFont"/>
    <w:rsid w:val="0076779F"/>
  </w:style>
  <w:style w:type="character" w:styleId="FollowedHyperlink">
    <w:name w:val="FollowedHyperlink"/>
    <w:basedOn w:val="DefaultParagraphFont"/>
    <w:uiPriority w:val="99"/>
    <w:semiHidden/>
    <w:unhideWhenUsed/>
    <w:rsid w:val="008A30F3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32B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32B2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32B2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ListParagraphChar">
    <w:name w:val="List Paragraph Char"/>
    <w:link w:val="ListParagraph"/>
    <w:uiPriority w:val="34"/>
    <w:locked/>
    <w:rsid w:val="00E15DE7"/>
    <w:rPr>
      <w:rFonts w:ascii="Arial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2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79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34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8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019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2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5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66056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797331875">
                  <w:marLeft w:val="0"/>
                  <w:marRight w:val="0"/>
                  <w:marTop w:val="0"/>
                  <w:marBottom w:val="0"/>
                  <w:divBdr>
                    <w:top w:val="single" w:sz="6" w:space="1" w:color="D3D3D3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82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114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724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98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ur01.safelinks.protection.outlook.com/?url=https%3A%2F%2Fwww.domesticabuseservices.org.uk%2Fsupport%2Fcyp-understanding-abuse%2Fchildren-and-young-peoples-resources%2F&amp;data=05%7C02%7CPaula.Mitchell%40kent.gov.uk%7C34faf9ccf2e141098f7c08defa0f93c8%7C3253a20dc7354bfea8b73e6ab37f5f90%7C0%7C0%7C639223141972533617%7CUnknown%7CTWFpbGZsb3d8eyJFbXB0eU1hcGkiOnRydWUsIlYiOiIwLjAuMDAwMCIsIlAiOiJXaW4zMiIsIkFOIjoiTWFpbCIsIldUIjoyfQ%3D%3D%7C0%7C%7C%7C&amp;sdata=1qSoOsZ9fldEs2DQY%2FdlETwoa3hlApp8q9F9%2F6oQvMU%3D&amp;reserved=0" TargetMode="External"/><Relationship Id="rId18" Type="http://schemas.openxmlformats.org/officeDocument/2006/relationships/hyperlink" Target="https://www.hestia.org/respond-to-abuse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eur01.safelinks.protection.outlook.com/?url=https%3A%2F%2Fwww.domesticabuseservices.org.uk%2Fsupport%2Fsupport-for-adults%2Fresource-directory%2F&amp;data=05%7C02%7CPaula.Mitchell%40kent.gov.uk%7C34faf9ccf2e141098f7c08defa0f93c8%7C3253a20dc7354bfea8b73e6ab37f5f90%7C0%7C0%7C639223141972519476%7CUnknown%7CTWFpbGZsb3d8eyJFbXB0eU1hcGkiOnRydWUsIlYiOiIwLjAuMDAwMCIsIlAiOiJXaW4zMiIsIkFOIjoiTWFpbCIsIldUIjoyfQ%3D%3D%7C0%7C%7C%7C&amp;sdata=oDkLikJ3S1%2BrdocmzaC1%2Bf6L5foUxm9kbXTS9izQUMs%3D&amp;reserved=0" TargetMode="External"/><Relationship Id="rId17" Type="http://schemas.openxmlformats.org/officeDocument/2006/relationships/hyperlink" Target="https://eur01.safelinks.protection.outlook.com/?url=https%3A%2F%2Fwearehourglass.org%2F&amp;data=05%7C02%7CPaula.Mitchell%40kent.gov.uk%7C34faf9ccf2e141098f7c08defa0f93c8%7C3253a20dc7354bfea8b73e6ab37f5f90%7C0%7C0%7C639223141972412485%7CUnknown%7CTWFpbGZsb3d8eyJFbXB0eU1hcGkiOnRydWUsIlYiOiIwLjAuMDAwMCIsIlAiOiJXaW4zMiIsIkFOIjoiTWFpbCIsIldUIjoyfQ%3D%3D%7C0%7C%7C%7C&amp;sdata=zvy4JUVuhMzWUFU%2BqRp9jcqlkU5Yw14tF%2Fre3x9gtFc%3D&amp;reserved=0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ur01.safelinks.protection.outlook.com/?url=https%3A%2F%2Fwww.domesticabuseservices.org.uk%2Fwp-content%2Fuploads%2F2026%2F01%2FKent-CAPVA-Flowchart-and-Guidance-Final-18.12.2025.pdf&amp;data=05%7C02%7CPaula.Mitchell%40kent.gov.uk%7C34faf9ccf2e141098f7c08defa0f93c8%7C3253a20dc7354bfea8b73e6ab37f5f90%7C0%7C0%7C639223141972385507%7CUnknown%7CTWFpbGZsb3d8eyJFbXB0eU1hcGkiOnRydWUsIlYiOiIwLjAuMDAwMCIsIlAiOiJXaW4zMiIsIkFOIjoiTWFpbCIsIldUIjoyfQ%3D%3D%7C0%7C%7C%7C&amp;sdata=OgJMRlcksFO9CQwGfkPMjFA%2F9vHHw4OJOty5OvznDYw%3D&amp;reserved=0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01.safelinks.protection.outlook.com/?url=https%3A%2F%2Fwww.domesticabuseservices.org.uk%2F&amp;data=05%7C02%7CPaula.Mitchell%40kent.gov.uk%7C34faf9ccf2e141098f7c08defa0f93c8%7C3253a20dc7354bfea8b73e6ab37f5f90%7C0%7C0%7C639223141972506311%7CUnknown%7CTWFpbGZsb3d8eyJFbXB0eU1hcGkiOnRydWUsIlYiOiIwLjAuMDAwMCIsIlAiOiJXaW4zMiIsIkFOIjoiTWFpbCIsIldUIjoyfQ%3D%3D%7C0%7C%7C%7C&amp;sdata=ngSJG1pjkUiioXHpnx9CmA%2B8zgEPo4v%2BrgoSQ9wdE3s%3D&amp;reserved=0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eur01.safelinks.protection.outlook.com/?url=https%3A%2F%2Fwww.domesticabuseservices.org.uk%2Funderstanding-domestic-abuse%2Fwhat-is-domestic-abuse%2F&amp;data=05%7C02%7CPaula.Mitchell%40kent.gov.uk%7C34faf9ccf2e141098f7c08defa0f93c8%7C3253a20dc7354bfea8b73e6ab37f5f90%7C0%7C0%7C639223141972360713%7CUnknown%7CTWFpbGZsb3d8eyJFbXB0eU1hcGkiOnRydWUsIlYiOiIwLjAuMDAwMCIsIlAiOiJXaW4zMiIsIkFOIjoiTWFpbCIsIldUIjoyfQ%3D%3D%7C0%7C%7C%7C&amp;sdata=%2FAtnbZvy9X3boVmyfwQ51g7wvm19ZLDCDg%2BwXEThFuY%3D&amp;reserved=0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assets.publishing.service.gov.uk/government/uploads/system/uploads/attachment_data/file/1089015/Domestic_Abuse_Act_2021_Statutory_Guidance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domesticabuseservices.org.uk/wp-content/uploads/2026/05/214.30_WEB11_Domestic_Abuse_Referral_Pathway_06-May-2026.pdf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1181FC77F91048BD8EF8602E7BD444" ma:contentTypeVersion="15" ma:contentTypeDescription="Create a new document." ma:contentTypeScope="" ma:versionID="7aaf73d7eeef4a8d24e604e565bd38b0">
  <xsd:schema xmlns:xsd="http://www.w3.org/2001/XMLSchema" xmlns:xs="http://www.w3.org/2001/XMLSchema" xmlns:p="http://schemas.microsoft.com/office/2006/metadata/properties" xmlns:ns2="88d1e013-c397-438f-8bb7-b73159fca500" xmlns:ns3="8b5e13d8-5db7-4749-af28-84584922bd3b" targetNamespace="http://schemas.microsoft.com/office/2006/metadata/properties" ma:root="true" ma:fieldsID="46607875099d681c4a511b6fdc17d408" ns2:_="" ns3:_="">
    <xsd:import namespace="88d1e013-c397-438f-8bb7-b73159fca500"/>
    <xsd:import namespace="8b5e13d8-5db7-4749-af28-84584922bd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d1e013-c397-438f-8bb7-b73159fca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f80089c-2ddf-4c5d-a009-f768e38e2b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5e13d8-5db7-4749-af28-84584922bd3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9cbe2074-6a50-4111-a83a-82d19fdc9920}" ma:internalName="TaxCatchAll" ma:showField="CatchAllData" ma:web="8b5e13d8-5db7-4749-af28-84584922bd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5e13d8-5db7-4749-af28-84584922bd3b" xsi:nil="true"/>
    <lcf76f155ced4ddcb4097134ff3c332f xmlns="88d1e013-c397-438f-8bb7-b73159fca50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CAD23A5-3B3D-4C7E-9CD5-7975B42CC1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3B7B39-E988-4C11-A519-66DB32ADA7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0BB979-3E3E-4FEE-993D-F90A6BFCCD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d1e013-c397-438f-8bb7-b73159fca500"/>
    <ds:schemaRef ds:uri="8b5e13d8-5db7-4749-af28-84584922bd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F66A3A7-B073-43FF-A4E0-12B32FDD6C4D}">
  <ds:schemaRefs>
    <ds:schemaRef ds:uri="http://schemas.microsoft.com/office/2006/metadata/properties"/>
    <ds:schemaRef ds:uri="http://schemas.microsoft.com/office/infopath/2007/PartnerControls"/>
    <ds:schemaRef ds:uri="8b5e13d8-5db7-4749-af28-84584922bd3b"/>
    <ds:schemaRef ds:uri="88d1e013-c397-438f-8bb7-b73159fca500"/>
  </ds:schemaRefs>
</ds:datastoreItem>
</file>

<file path=docMetadata/LabelInfo.xml><?xml version="1.0" encoding="utf-8"?>
<clbl:labelList xmlns:clbl="http://schemas.microsoft.com/office/2020/mipLabelMetadata">
  <clbl:label id="{3253a20d-c735-4bfe-a8b7-3e6ab37f5f90}" enabled="0" method="" siteId="{3253a20d-c735-4bfe-a8b7-3e6ab37f5f9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459</Words>
  <Characters>2590</Characters>
  <Application>Microsoft Office Word</Application>
  <DocSecurity>0</DocSecurity>
  <Lines>48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 County Council</Company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Mitchell</dc:creator>
  <cp:keywords/>
  <cp:lastModifiedBy>Paula Mitchell - AH LT</cp:lastModifiedBy>
  <cp:revision>2</cp:revision>
  <cp:lastPrinted>2026-09-02T15:55:00Z</cp:lastPrinted>
  <dcterms:created xsi:type="dcterms:W3CDTF">2026-09-02T15:54:00Z</dcterms:created>
  <dcterms:modified xsi:type="dcterms:W3CDTF">2026-09-02T15:55:00Z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0x0101006E1181FC77F91048BD8EF8602E7BD444</vt:lpwstr>
  </property>
  <property fmtid="{D5CDD505-2E9C-101B-9397-08002B2CF9AE}" pid="3" name="MediaServiceImageTags">
    <vt:lpwstr/>
  </property>
</Properties>
</file>